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47D6" w:rsidRPr="00523C2E" w:rsidRDefault="00C247D6" w:rsidP="00C247D6">
      <w:pPr>
        <w:ind w:left="-113" w:right="-113"/>
        <w:jc w:val="center"/>
        <w:rPr>
          <w:rFonts w:eastAsia="Calibri"/>
          <w:sz w:val="26"/>
          <w:szCs w:val="26"/>
          <w:lang w:eastAsia="en-US"/>
        </w:rPr>
      </w:pPr>
      <w:r w:rsidRPr="00523C2E">
        <w:rPr>
          <w:rFonts w:eastAsia="Calibri"/>
          <w:b/>
          <w:bCs/>
          <w:sz w:val="26"/>
          <w:szCs w:val="26"/>
          <w:lang w:eastAsia="en-US"/>
        </w:rPr>
        <w:t>МИНИСТЕРСТВО ОБРАЗОВАНИЯ И НАУКИ МУРМАНСКОЙ ОБЛАСТИ</w:t>
      </w:r>
    </w:p>
    <w:p w:rsidR="00C247D6" w:rsidRPr="00523C2E" w:rsidRDefault="00C247D6" w:rsidP="00C247D6">
      <w:pPr>
        <w:ind w:left="-113" w:right="-113"/>
        <w:jc w:val="center"/>
        <w:rPr>
          <w:rFonts w:eastAsia="Calibri"/>
          <w:sz w:val="26"/>
          <w:szCs w:val="26"/>
          <w:lang w:eastAsia="en-US"/>
        </w:rPr>
      </w:pPr>
      <w:r w:rsidRPr="00523C2E">
        <w:rPr>
          <w:rFonts w:eastAsia="Calibri"/>
          <w:sz w:val="26"/>
          <w:szCs w:val="26"/>
          <w:lang w:eastAsia="en-US"/>
        </w:rPr>
        <w:t xml:space="preserve">Государственное автономное </w:t>
      </w:r>
      <w:r>
        <w:rPr>
          <w:rFonts w:eastAsia="Calibri"/>
          <w:sz w:val="26"/>
          <w:szCs w:val="26"/>
          <w:lang w:eastAsia="en-US"/>
        </w:rPr>
        <w:t xml:space="preserve">профессиональное </w:t>
      </w:r>
      <w:r w:rsidRPr="00523C2E">
        <w:rPr>
          <w:rFonts w:eastAsia="Calibri"/>
          <w:sz w:val="26"/>
          <w:szCs w:val="26"/>
          <w:lang w:eastAsia="en-US"/>
        </w:rPr>
        <w:t>образовательное учреждение Мурманской области «</w:t>
      </w:r>
      <w:r>
        <w:rPr>
          <w:rFonts w:eastAsia="Calibri"/>
          <w:sz w:val="26"/>
          <w:szCs w:val="26"/>
          <w:lang w:eastAsia="en-US"/>
        </w:rPr>
        <w:t xml:space="preserve">Полярнозоринский </w:t>
      </w:r>
      <w:r w:rsidR="005304E0">
        <w:rPr>
          <w:rFonts w:eastAsia="Calibri"/>
          <w:sz w:val="26"/>
          <w:szCs w:val="26"/>
          <w:lang w:eastAsia="en-US"/>
        </w:rPr>
        <w:t>энергетический колледж</w:t>
      </w:r>
      <w:r w:rsidRPr="00523C2E">
        <w:rPr>
          <w:rFonts w:eastAsia="Calibri"/>
          <w:sz w:val="26"/>
          <w:szCs w:val="26"/>
          <w:lang w:eastAsia="en-US"/>
        </w:rPr>
        <w:t>»</w:t>
      </w:r>
    </w:p>
    <w:p w:rsidR="00C247D6" w:rsidRPr="00523C2E" w:rsidRDefault="00C247D6" w:rsidP="00C247D6">
      <w:pPr>
        <w:tabs>
          <w:tab w:val="center" w:pos="4677"/>
          <w:tab w:val="right" w:pos="9355"/>
        </w:tabs>
        <w:spacing w:after="200" w:line="276" w:lineRule="auto"/>
        <w:jc w:val="center"/>
      </w:pPr>
      <w:r w:rsidRPr="00523C2E">
        <w:rPr>
          <w:rFonts w:eastAsia="Calibri"/>
          <w:b/>
          <w:sz w:val="26"/>
          <w:szCs w:val="26"/>
          <w:lang w:eastAsia="en-US"/>
        </w:rPr>
        <w:t>(ГА</w:t>
      </w:r>
      <w:r>
        <w:rPr>
          <w:rFonts w:eastAsia="Calibri"/>
          <w:b/>
          <w:sz w:val="26"/>
          <w:szCs w:val="26"/>
          <w:lang w:eastAsia="en-US"/>
        </w:rPr>
        <w:t>П</w:t>
      </w:r>
      <w:r w:rsidRPr="00523C2E">
        <w:rPr>
          <w:rFonts w:eastAsia="Calibri"/>
          <w:b/>
          <w:sz w:val="26"/>
          <w:szCs w:val="26"/>
          <w:lang w:eastAsia="en-US"/>
        </w:rPr>
        <w:t>ОУ МО «ПЭК»)</w:t>
      </w:r>
    </w:p>
    <w:p w:rsidR="00C247D6" w:rsidRPr="00523C2E" w:rsidRDefault="00C247D6" w:rsidP="00C247D6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284"/>
        <w:contextualSpacing/>
        <w:jc w:val="center"/>
        <w:outlineLvl w:val="0"/>
      </w:pPr>
    </w:p>
    <w:tbl>
      <w:tblPr>
        <w:tblW w:w="10031" w:type="dxa"/>
        <w:tblLook w:val="04A0" w:firstRow="1" w:lastRow="0" w:firstColumn="1" w:lastColumn="0" w:noHBand="0" w:noVBand="1"/>
      </w:tblPr>
      <w:tblGrid>
        <w:gridCol w:w="3369"/>
        <w:gridCol w:w="3162"/>
        <w:gridCol w:w="3500"/>
      </w:tblGrid>
      <w:tr w:rsidR="00C247D6" w:rsidRPr="0060008E" w:rsidTr="00C247D6">
        <w:trPr>
          <w:trHeight w:val="1967"/>
        </w:trPr>
        <w:tc>
          <w:tcPr>
            <w:tcW w:w="3369" w:type="dxa"/>
          </w:tcPr>
          <w:p w:rsidR="00C247D6" w:rsidRPr="0060008E" w:rsidRDefault="00C247D6" w:rsidP="00C247D6">
            <w:pPr>
              <w:ind w:left="284"/>
              <w:contextualSpacing/>
              <w:jc w:val="center"/>
              <w:rPr>
                <w:b/>
                <w:bCs/>
              </w:rPr>
            </w:pPr>
            <w:r w:rsidRPr="0060008E">
              <w:rPr>
                <w:b/>
                <w:bCs/>
              </w:rPr>
              <w:t>«РАССМОТРЕНО»</w:t>
            </w:r>
          </w:p>
          <w:p w:rsidR="00C247D6" w:rsidRPr="0060008E" w:rsidRDefault="00C247D6" w:rsidP="00C247D6">
            <w:pPr>
              <w:ind w:left="284"/>
              <w:contextualSpacing/>
              <w:jc w:val="center"/>
            </w:pPr>
            <w:r w:rsidRPr="0060008E">
              <w:t>на заседании ЦК ОП</w:t>
            </w:r>
          </w:p>
          <w:p w:rsidR="00C247D6" w:rsidRPr="0060008E" w:rsidRDefault="00C247D6" w:rsidP="00C247D6">
            <w:pPr>
              <w:ind w:left="284"/>
              <w:contextualSpacing/>
              <w:jc w:val="center"/>
            </w:pPr>
            <w:r w:rsidRPr="0060008E">
              <w:t>протокол №_____________</w:t>
            </w:r>
          </w:p>
          <w:p w:rsidR="00C247D6" w:rsidRPr="0060008E" w:rsidRDefault="00C247D6" w:rsidP="00C247D6">
            <w:pPr>
              <w:ind w:left="284"/>
              <w:contextualSpacing/>
              <w:jc w:val="center"/>
            </w:pPr>
            <w:r w:rsidRPr="0060008E">
              <w:t>от «____»__________20</w:t>
            </w:r>
            <w:r w:rsidR="00D02F72">
              <w:t>2</w:t>
            </w:r>
            <w:r w:rsidRPr="0060008E">
              <w:t>_г.</w:t>
            </w:r>
          </w:p>
          <w:p w:rsidR="00C247D6" w:rsidRPr="0060008E" w:rsidRDefault="00C247D6" w:rsidP="00C247D6">
            <w:pPr>
              <w:ind w:left="284"/>
              <w:contextualSpacing/>
              <w:jc w:val="center"/>
            </w:pPr>
            <w:r w:rsidRPr="0060008E">
              <w:t>Председатель ЦК ОП</w:t>
            </w:r>
          </w:p>
          <w:p w:rsidR="00C247D6" w:rsidRPr="0060008E" w:rsidRDefault="005304E0" w:rsidP="00C247D6">
            <w:pPr>
              <w:spacing w:before="240"/>
              <w:ind w:left="284"/>
              <w:contextualSpacing/>
              <w:jc w:val="center"/>
            </w:pPr>
            <w:r>
              <w:t>_____________________</w:t>
            </w:r>
            <w:bookmarkStart w:id="0" w:name="_GoBack"/>
            <w:bookmarkEnd w:id="0"/>
            <w:r w:rsidR="00EC5595">
              <w:t>.</w:t>
            </w:r>
          </w:p>
          <w:p w:rsidR="00C247D6" w:rsidRPr="0060008E" w:rsidRDefault="00C247D6" w:rsidP="00D02F72">
            <w:pPr>
              <w:ind w:left="284"/>
              <w:contextualSpacing/>
              <w:jc w:val="center"/>
              <w:rPr>
                <w:b/>
                <w:bCs/>
              </w:rPr>
            </w:pPr>
            <w:r w:rsidRPr="0060008E">
              <w:t>«_____»__________ 20</w:t>
            </w:r>
            <w:r w:rsidR="00D02F72">
              <w:t>2</w:t>
            </w:r>
            <w:r w:rsidRPr="0060008E">
              <w:t>_ г.</w:t>
            </w:r>
          </w:p>
        </w:tc>
        <w:tc>
          <w:tcPr>
            <w:tcW w:w="3162" w:type="dxa"/>
          </w:tcPr>
          <w:p w:rsidR="00C247D6" w:rsidRPr="0060008E" w:rsidRDefault="00C247D6" w:rsidP="00C247D6">
            <w:pPr>
              <w:ind w:left="284"/>
              <w:contextualSpacing/>
              <w:jc w:val="center"/>
              <w:rPr>
                <w:b/>
                <w:bCs/>
              </w:rPr>
            </w:pPr>
          </w:p>
          <w:p w:rsidR="00C247D6" w:rsidRPr="0060008E" w:rsidRDefault="00C247D6" w:rsidP="00C247D6">
            <w:pPr>
              <w:ind w:left="284"/>
              <w:contextualSpacing/>
              <w:jc w:val="center"/>
              <w:rPr>
                <w:bCs/>
              </w:rPr>
            </w:pPr>
          </w:p>
          <w:p w:rsidR="00C247D6" w:rsidRPr="0060008E" w:rsidRDefault="00C247D6" w:rsidP="00C247D6">
            <w:pPr>
              <w:ind w:left="284"/>
              <w:contextualSpacing/>
              <w:jc w:val="center"/>
              <w:rPr>
                <w:bCs/>
              </w:rPr>
            </w:pPr>
          </w:p>
          <w:p w:rsidR="00C247D6" w:rsidRPr="0060008E" w:rsidRDefault="00C247D6" w:rsidP="00C247D6">
            <w:pPr>
              <w:ind w:left="284"/>
              <w:contextualSpacing/>
              <w:jc w:val="center"/>
              <w:rPr>
                <w:bCs/>
              </w:rPr>
            </w:pPr>
          </w:p>
          <w:p w:rsidR="00C247D6" w:rsidRPr="0060008E" w:rsidRDefault="00C247D6" w:rsidP="00C247D6">
            <w:pPr>
              <w:ind w:left="284"/>
              <w:contextualSpacing/>
              <w:jc w:val="center"/>
              <w:rPr>
                <w:b/>
                <w:bCs/>
              </w:rPr>
            </w:pPr>
          </w:p>
        </w:tc>
        <w:tc>
          <w:tcPr>
            <w:tcW w:w="3500" w:type="dxa"/>
          </w:tcPr>
          <w:p w:rsidR="00C247D6" w:rsidRPr="0060008E" w:rsidRDefault="00C247D6" w:rsidP="00C247D6">
            <w:pPr>
              <w:ind w:left="284"/>
              <w:contextualSpacing/>
              <w:jc w:val="center"/>
              <w:rPr>
                <w:b/>
                <w:bCs/>
              </w:rPr>
            </w:pPr>
            <w:r w:rsidRPr="0060008E">
              <w:rPr>
                <w:b/>
                <w:bCs/>
              </w:rPr>
              <w:t>«УТВЕРЖДАЮ»</w:t>
            </w:r>
          </w:p>
          <w:p w:rsidR="00C247D6" w:rsidRPr="0060008E" w:rsidRDefault="005304E0" w:rsidP="00C247D6">
            <w:pPr>
              <w:ind w:left="284"/>
              <w:contextualSpacing/>
              <w:jc w:val="center"/>
            </w:pPr>
            <w:r w:rsidRPr="0060008E">
              <w:t>Заместитель директора</w:t>
            </w:r>
            <w:r w:rsidR="00C247D6" w:rsidRPr="0060008E">
              <w:t xml:space="preserve"> по ТО</w:t>
            </w:r>
          </w:p>
          <w:p w:rsidR="00C247D6" w:rsidRPr="0060008E" w:rsidRDefault="00C247D6" w:rsidP="00D02F72">
            <w:pPr>
              <w:ind w:left="284"/>
              <w:contextualSpacing/>
              <w:jc w:val="center"/>
              <w:rPr>
                <w:b/>
                <w:bCs/>
              </w:rPr>
            </w:pPr>
            <w:r w:rsidRPr="0060008E">
              <w:t>____________</w:t>
            </w:r>
            <w:r w:rsidR="005304E0">
              <w:t>___________</w:t>
            </w:r>
            <w:r w:rsidRPr="0060008E">
              <w:t>_ «______»____________20</w:t>
            </w:r>
            <w:r w:rsidR="00D02F72">
              <w:t>2</w:t>
            </w:r>
            <w:r w:rsidRPr="0060008E">
              <w:t>_ г.</w:t>
            </w:r>
          </w:p>
        </w:tc>
      </w:tr>
    </w:tbl>
    <w:p w:rsidR="00C247D6" w:rsidRPr="00523C2E" w:rsidRDefault="00C247D6" w:rsidP="00C247D6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284"/>
        <w:contextualSpacing/>
        <w:jc w:val="center"/>
        <w:outlineLvl w:val="0"/>
      </w:pPr>
    </w:p>
    <w:p w:rsidR="00C247D6" w:rsidRPr="00523C2E" w:rsidRDefault="00C247D6" w:rsidP="00C247D6">
      <w:pPr>
        <w:spacing w:line="360" w:lineRule="auto"/>
        <w:ind w:left="284" w:firstLine="284"/>
        <w:contextualSpacing/>
        <w:jc w:val="center"/>
        <w:rPr>
          <w:b/>
          <w:bCs/>
        </w:rPr>
      </w:pPr>
    </w:p>
    <w:p w:rsidR="00C247D6" w:rsidRPr="00523C2E" w:rsidRDefault="00C247D6" w:rsidP="00C247D6">
      <w:pPr>
        <w:spacing w:line="360" w:lineRule="auto"/>
        <w:ind w:left="284" w:firstLine="284"/>
        <w:contextualSpacing/>
        <w:jc w:val="center"/>
        <w:rPr>
          <w:b/>
          <w:bCs/>
        </w:rPr>
      </w:pPr>
    </w:p>
    <w:p w:rsidR="00C247D6" w:rsidRPr="00523C2E" w:rsidRDefault="00C247D6" w:rsidP="00C247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360" w:lineRule="auto"/>
        <w:rPr>
          <w:b/>
          <w:bCs/>
          <w:caps/>
        </w:rPr>
      </w:pPr>
    </w:p>
    <w:p w:rsidR="00C247D6" w:rsidRPr="00523C2E" w:rsidRDefault="00C247D6" w:rsidP="00C247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360" w:lineRule="auto"/>
        <w:rPr>
          <w:b/>
          <w:bCs/>
          <w:caps/>
        </w:rPr>
      </w:pPr>
    </w:p>
    <w:p w:rsidR="00C247D6" w:rsidRPr="00523C2E" w:rsidRDefault="00C247D6" w:rsidP="00C247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360" w:lineRule="auto"/>
        <w:jc w:val="center"/>
        <w:rPr>
          <w:b/>
          <w:bCs/>
          <w:caps/>
        </w:rPr>
      </w:pPr>
      <w:r w:rsidRPr="00523C2E">
        <w:rPr>
          <w:b/>
          <w:bCs/>
          <w:caps/>
        </w:rPr>
        <w:t>РАБОЧАЯ ПРОГРАММа УЧЕБНОЙ ДИСЦИПЛИНЫ</w:t>
      </w:r>
    </w:p>
    <w:p w:rsidR="00C247D6" w:rsidRPr="00E465DD" w:rsidRDefault="00231F2C" w:rsidP="00C247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center"/>
        <w:rPr>
          <w:b/>
          <w:caps/>
        </w:rPr>
      </w:pPr>
      <w:r>
        <w:rPr>
          <w:b/>
          <w:caps/>
        </w:rPr>
        <w:t xml:space="preserve">ОП 07. </w:t>
      </w:r>
      <w:r w:rsidR="00C247D6" w:rsidRPr="00E465DD">
        <w:rPr>
          <w:b/>
          <w:caps/>
        </w:rPr>
        <w:t>«</w:t>
      </w:r>
      <w:r w:rsidR="00C247D6">
        <w:rPr>
          <w:b/>
          <w:caps/>
        </w:rPr>
        <w:t>Уголовный ПРОЦЕСС»</w:t>
      </w:r>
    </w:p>
    <w:p w:rsidR="00C247D6" w:rsidRPr="00EF6032" w:rsidRDefault="00C247D6" w:rsidP="00C247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center"/>
        <w:rPr>
          <w:b/>
          <w:caps/>
        </w:rPr>
      </w:pPr>
    </w:p>
    <w:p w:rsidR="00C247D6" w:rsidRDefault="00C247D6" w:rsidP="00C247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center"/>
        <w:rPr>
          <w:b/>
          <w:caps/>
        </w:rPr>
      </w:pPr>
    </w:p>
    <w:p w:rsidR="00C247D6" w:rsidRPr="004D4923" w:rsidRDefault="00C247D6" w:rsidP="00C247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center"/>
        <w:rPr>
          <w:b/>
          <w:caps/>
        </w:rPr>
      </w:pPr>
      <w:r w:rsidRPr="004D4923">
        <w:rPr>
          <w:b/>
          <w:caps/>
        </w:rPr>
        <w:t xml:space="preserve">для РЕАЛИЗАЦИИ ОБРАЗОВАТЕЛЬНОЙ ПРОГРАММЫ СРЕДНЕГО ОБЩЕГО ОБРАЗОВАНИЯ В ПРЕДЕЛАХ ОСВОЕНИЯ ОБРАЗОВАТЕЛЬНЫХ ПРОГРАММ СРЕДНЕГО ПРОФЕССИОНАЛЬНОГО ОБРАЗОВАНИЯ НА БАЗЕ ОСНОВНОГО ОБЩЕГО </w:t>
      </w:r>
      <w:r w:rsidR="006F3995" w:rsidRPr="004D4923">
        <w:rPr>
          <w:b/>
          <w:caps/>
        </w:rPr>
        <w:t>ОБРАЗОВАНИЯ С</w:t>
      </w:r>
      <w:r w:rsidRPr="004D4923">
        <w:rPr>
          <w:b/>
          <w:caps/>
        </w:rPr>
        <w:t xml:space="preserve"> УЧЕТОМ ТРЕБОВАНИЙ ФГОС   И ПРОФИЛЯ ПОЛУЧАЕМОГО ПРОФЕССИОНАЛЬНОГО ОБРАЗОВАНИЯ</w:t>
      </w:r>
    </w:p>
    <w:p w:rsidR="00C247D6" w:rsidRPr="00523C2E" w:rsidRDefault="00C247D6" w:rsidP="00C247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360" w:lineRule="auto"/>
        <w:rPr>
          <w:b/>
          <w:bCs/>
          <w:caps/>
        </w:rPr>
      </w:pPr>
    </w:p>
    <w:p w:rsidR="00C247D6" w:rsidRPr="00523C2E" w:rsidRDefault="00C247D6" w:rsidP="00C247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360" w:lineRule="auto"/>
        <w:rPr>
          <w:b/>
          <w:bCs/>
          <w:caps/>
        </w:rPr>
      </w:pPr>
    </w:p>
    <w:p w:rsidR="00C247D6" w:rsidRPr="00523C2E" w:rsidRDefault="00C247D6" w:rsidP="00C247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360" w:lineRule="auto"/>
        <w:rPr>
          <w:b/>
          <w:bCs/>
          <w:caps/>
        </w:rPr>
      </w:pPr>
    </w:p>
    <w:p w:rsidR="00C247D6" w:rsidRPr="00523C2E" w:rsidRDefault="00C247D6" w:rsidP="00C247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360" w:lineRule="auto"/>
        <w:rPr>
          <w:b/>
          <w:bCs/>
          <w:caps/>
        </w:rPr>
      </w:pPr>
    </w:p>
    <w:p w:rsidR="00C247D6" w:rsidRPr="00523C2E" w:rsidRDefault="00C247D6" w:rsidP="00C247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360" w:lineRule="auto"/>
        <w:rPr>
          <w:b/>
          <w:bCs/>
          <w:caps/>
        </w:rPr>
      </w:pPr>
    </w:p>
    <w:p w:rsidR="00C247D6" w:rsidRPr="00523C2E" w:rsidRDefault="00C247D6" w:rsidP="00C247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360" w:lineRule="auto"/>
        <w:rPr>
          <w:b/>
          <w:bCs/>
          <w:caps/>
        </w:rPr>
      </w:pPr>
    </w:p>
    <w:p w:rsidR="00C247D6" w:rsidRPr="00523C2E" w:rsidRDefault="00C247D6" w:rsidP="00C247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360" w:lineRule="auto"/>
        <w:rPr>
          <w:b/>
          <w:bCs/>
          <w:caps/>
        </w:rPr>
      </w:pPr>
    </w:p>
    <w:p w:rsidR="00C247D6" w:rsidRPr="00523C2E" w:rsidRDefault="00C247D6" w:rsidP="00C247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360" w:lineRule="auto"/>
        <w:rPr>
          <w:b/>
          <w:bCs/>
          <w:caps/>
        </w:rPr>
      </w:pPr>
    </w:p>
    <w:p w:rsidR="00C247D6" w:rsidRPr="00523C2E" w:rsidRDefault="00C247D6" w:rsidP="00C247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360" w:lineRule="auto"/>
        <w:rPr>
          <w:b/>
          <w:bCs/>
          <w:caps/>
        </w:rPr>
      </w:pPr>
    </w:p>
    <w:p w:rsidR="00C247D6" w:rsidRPr="00523C2E" w:rsidRDefault="00C247D6" w:rsidP="00C247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360" w:lineRule="auto"/>
        <w:rPr>
          <w:b/>
          <w:bCs/>
          <w:caps/>
        </w:rPr>
      </w:pPr>
    </w:p>
    <w:p w:rsidR="00C247D6" w:rsidRPr="001812B9" w:rsidRDefault="00C247D6" w:rsidP="00C247D6">
      <w:pPr>
        <w:spacing w:line="360" w:lineRule="auto"/>
        <w:ind w:firstLine="720"/>
        <w:jc w:val="both"/>
      </w:pPr>
      <w:r w:rsidRPr="00523C2E">
        <w:br w:type="page"/>
      </w:r>
      <w:r w:rsidRPr="001812B9">
        <w:lastRenderedPageBreak/>
        <w:t xml:space="preserve">Рабочая программа учебной </w:t>
      </w:r>
      <w:r w:rsidR="006F3995" w:rsidRPr="001812B9">
        <w:t>дисциплины разработана</w:t>
      </w:r>
      <w:r w:rsidRPr="001812B9">
        <w:t xml:space="preserve"> на основе Федерального государственного образовательного стандарта по специальностям среднего профессионального образования (далее – СПО) </w:t>
      </w:r>
      <w:r>
        <w:t xml:space="preserve">40.02.03 Право и судебное </w:t>
      </w:r>
      <w:r w:rsidR="006F3995">
        <w:t>администрирование</w:t>
      </w:r>
      <w:r w:rsidR="006F3995" w:rsidRPr="001812B9">
        <w:t xml:space="preserve"> базовой</w:t>
      </w:r>
      <w:r w:rsidRPr="001812B9">
        <w:t xml:space="preserve"> подготовки, входящей в состав укрупнённой группы специальностей СПО</w:t>
      </w:r>
      <w:r w:rsidRPr="001812B9">
        <w:rPr>
          <w:b/>
        </w:rPr>
        <w:t>40.00.00 Юриспруденция</w:t>
      </w:r>
    </w:p>
    <w:p w:rsidR="00C247D6" w:rsidRPr="00523C2E" w:rsidRDefault="00C247D6" w:rsidP="00C247D6">
      <w:pPr>
        <w:spacing w:line="360" w:lineRule="auto"/>
      </w:pPr>
    </w:p>
    <w:p w:rsidR="00C247D6" w:rsidRPr="00523C2E" w:rsidRDefault="00C247D6" w:rsidP="00C247D6">
      <w:pPr>
        <w:spacing w:line="360" w:lineRule="auto"/>
        <w:rPr>
          <w:b/>
        </w:rPr>
      </w:pPr>
    </w:p>
    <w:p w:rsidR="00C247D6" w:rsidRPr="00523C2E" w:rsidRDefault="00C247D6" w:rsidP="00C247D6">
      <w:pPr>
        <w:spacing w:line="360" w:lineRule="auto"/>
        <w:rPr>
          <w:b/>
        </w:rPr>
      </w:pPr>
      <w:r>
        <w:rPr>
          <w:b/>
        </w:rPr>
        <w:t>Организация разработчик:</w:t>
      </w:r>
    </w:p>
    <w:p w:rsidR="00C247D6" w:rsidRPr="007B7A92" w:rsidRDefault="00C247D6" w:rsidP="00C247D6">
      <w:pPr>
        <w:pStyle w:val="a6"/>
        <w:ind w:firstLine="709"/>
        <w:jc w:val="both"/>
        <w:rPr>
          <w:rFonts w:cs="Times New Roman"/>
        </w:rPr>
      </w:pPr>
      <w:r w:rsidRPr="007B7A92">
        <w:rPr>
          <w:rFonts w:cs="Times New Roman"/>
        </w:rPr>
        <w:t xml:space="preserve">Государственное автономное </w:t>
      </w:r>
      <w:r>
        <w:rPr>
          <w:rFonts w:cs="Times New Roman"/>
        </w:rPr>
        <w:t xml:space="preserve">профессиональное </w:t>
      </w:r>
      <w:r w:rsidRPr="007B7A92">
        <w:rPr>
          <w:rFonts w:cs="Times New Roman"/>
        </w:rPr>
        <w:t xml:space="preserve">образовательное учреждение Мурманской области </w:t>
      </w:r>
      <w:r>
        <w:rPr>
          <w:rFonts w:cs="Times New Roman"/>
        </w:rPr>
        <w:t>«</w:t>
      </w:r>
      <w:r w:rsidRPr="007B7A92">
        <w:rPr>
          <w:rFonts w:cs="Times New Roman"/>
        </w:rPr>
        <w:t>Полярнозоринский энергетический колледж</w:t>
      </w:r>
      <w:r>
        <w:rPr>
          <w:rFonts w:cs="Times New Roman"/>
        </w:rPr>
        <w:t>»</w:t>
      </w:r>
      <w:r w:rsidRPr="007B7A92">
        <w:rPr>
          <w:rFonts w:cs="Times New Roman"/>
        </w:rPr>
        <w:t>.</w:t>
      </w:r>
    </w:p>
    <w:p w:rsidR="00C247D6" w:rsidRPr="00523C2E" w:rsidRDefault="00C247D6" w:rsidP="00C247D6">
      <w:pPr>
        <w:spacing w:line="360" w:lineRule="auto"/>
      </w:pPr>
    </w:p>
    <w:p w:rsidR="00C247D6" w:rsidRDefault="00C247D6" w:rsidP="00C247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contextualSpacing/>
        <w:jc w:val="both"/>
      </w:pPr>
      <w:r w:rsidRPr="00523C2E">
        <w:rPr>
          <w:b/>
        </w:rPr>
        <w:t>Разработчик:</w:t>
      </w:r>
    </w:p>
    <w:p w:rsidR="00C247D6" w:rsidRPr="00EF6032" w:rsidRDefault="00C247D6" w:rsidP="00C247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contextualSpacing/>
        <w:jc w:val="both"/>
      </w:pPr>
      <w:r w:rsidRPr="00EF6032">
        <w:t xml:space="preserve">преподаватель  </w:t>
      </w:r>
      <w:r>
        <w:t>Шакирова А.В.</w:t>
      </w:r>
      <w:r w:rsidR="006F3995">
        <w:t>, Храмцова Т.В.</w:t>
      </w:r>
    </w:p>
    <w:p w:rsidR="002F5C71" w:rsidRDefault="002F5C71" w:rsidP="00C247D6">
      <w:pPr>
        <w:spacing w:before="79"/>
        <w:ind w:left="2007" w:right="1665" w:firstLine="1"/>
      </w:pPr>
    </w:p>
    <w:p w:rsidR="002F5C71" w:rsidRDefault="002F5C71">
      <w:pPr>
        <w:jc w:val="center"/>
        <w:sectPr w:rsidR="002F5C71">
          <w:footerReference w:type="default" r:id="rId7"/>
          <w:type w:val="continuous"/>
          <w:pgSz w:w="11910" w:h="16840"/>
          <w:pgMar w:top="1140" w:right="740" w:bottom="1240" w:left="400" w:header="720" w:footer="1058" w:gutter="0"/>
          <w:pgNumType w:start="1"/>
          <w:cols w:space="720"/>
        </w:sectPr>
      </w:pPr>
    </w:p>
    <w:p w:rsidR="002F5C71" w:rsidRDefault="002F5C71">
      <w:pPr>
        <w:pStyle w:val="a3"/>
        <w:rPr>
          <w:sz w:val="20"/>
        </w:rPr>
      </w:pPr>
    </w:p>
    <w:p w:rsidR="002F5C71" w:rsidRDefault="002F5C71">
      <w:pPr>
        <w:pStyle w:val="a3"/>
        <w:spacing w:before="7" w:after="1"/>
        <w:rPr>
          <w:sz w:val="14"/>
        </w:rPr>
      </w:pPr>
    </w:p>
    <w:tbl>
      <w:tblPr>
        <w:tblStyle w:val="TableNormal"/>
        <w:tblW w:w="0" w:type="auto"/>
        <w:tblInd w:w="432" w:type="dxa"/>
        <w:tblLayout w:type="fixed"/>
        <w:tblLook w:val="01E0" w:firstRow="1" w:lastRow="1" w:firstColumn="1" w:lastColumn="1" w:noHBand="0" w:noVBand="0"/>
      </w:tblPr>
      <w:tblGrid>
        <w:gridCol w:w="8221"/>
      </w:tblGrid>
      <w:tr w:rsidR="002F5C71">
        <w:trPr>
          <w:trHeight w:val="804"/>
        </w:trPr>
        <w:tc>
          <w:tcPr>
            <w:tcW w:w="8221" w:type="dxa"/>
          </w:tcPr>
          <w:p w:rsidR="002F5C71" w:rsidRDefault="00C247D6">
            <w:pPr>
              <w:pStyle w:val="TableParagraph"/>
              <w:numPr>
                <w:ilvl w:val="0"/>
                <w:numId w:val="5"/>
              </w:numPr>
              <w:tabs>
                <w:tab w:val="left" w:pos="561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ПАСПОРТ РАБОЧЕЙ УЧЕБНОЙ ПРОГРАММЫДИСЦИПЛИНЫ</w:t>
            </w:r>
          </w:p>
          <w:p w:rsidR="002F5C71" w:rsidRDefault="00C247D6">
            <w:pPr>
              <w:pStyle w:val="TableParagraph"/>
              <w:numPr>
                <w:ilvl w:val="0"/>
                <w:numId w:val="5"/>
              </w:numPr>
              <w:tabs>
                <w:tab w:val="left" w:pos="620"/>
                <w:tab w:val="left" w:pos="621"/>
              </w:tabs>
              <w:spacing w:before="43"/>
              <w:ind w:left="620" w:hanging="421"/>
              <w:rPr>
                <w:sz w:val="24"/>
              </w:rPr>
            </w:pPr>
            <w:r>
              <w:rPr>
                <w:sz w:val="24"/>
              </w:rPr>
              <w:t>СТРУКТУРА И СОДЕРЖАНИЕДИСЦИПЛИНЫ</w:t>
            </w:r>
          </w:p>
        </w:tc>
      </w:tr>
      <w:tr w:rsidR="002F5C71">
        <w:trPr>
          <w:trHeight w:val="675"/>
        </w:trPr>
        <w:tc>
          <w:tcPr>
            <w:tcW w:w="8221" w:type="dxa"/>
          </w:tcPr>
          <w:p w:rsidR="002F5C71" w:rsidRDefault="00C247D6">
            <w:pPr>
              <w:pStyle w:val="TableParagraph"/>
              <w:spacing w:before="209"/>
              <w:ind w:left="200"/>
              <w:rPr>
                <w:sz w:val="24"/>
              </w:rPr>
            </w:pPr>
            <w:r>
              <w:rPr>
                <w:b/>
                <w:sz w:val="24"/>
              </w:rPr>
              <w:t xml:space="preserve">3. </w:t>
            </w:r>
            <w:r>
              <w:rPr>
                <w:sz w:val="24"/>
              </w:rPr>
              <w:t>УСЛОВИЯ РЕАЛИЗАЦИИДИСЦИПЛИНЫ</w:t>
            </w:r>
          </w:p>
        </w:tc>
      </w:tr>
      <w:tr w:rsidR="002F5C71">
        <w:trPr>
          <w:trHeight w:val="455"/>
        </w:trPr>
        <w:tc>
          <w:tcPr>
            <w:tcW w:w="8221" w:type="dxa"/>
          </w:tcPr>
          <w:p w:rsidR="002F5C71" w:rsidRDefault="00C247D6">
            <w:pPr>
              <w:pStyle w:val="TableParagraph"/>
              <w:spacing w:before="180" w:line="256" w:lineRule="exact"/>
              <w:ind w:left="200"/>
              <w:rPr>
                <w:sz w:val="24"/>
              </w:rPr>
            </w:pPr>
            <w:r>
              <w:rPr>
                <w:b/>
                <w:sz w:val="24"/>
              </w:rPr>
              <w:t xml:space="preserve">4. </w:t>
            </w:r>
            <w:r>
              <w:rPr>
                <w:sz w:val="24"/>
              </w:rPr>
              <w:t>КОНТРОЛЬ И ОЦЕНКА РЕЗУЛЬТАТОВ ОСВОЕНИЯ ДИСЦИПЛИНЫ</w:t>
            </w:r>
          </w:p>
        </w:tc>
      </w:tr>
    </w:tbl>
    <w:p w:rsidR="002F5C71" w:rsidRDefault="002F5C71">
      <w:pPr>
        <w:spacing w:line="256" w:lineRule="exact"/>
        <w:rPr>
          <w:sz w:val="24"/>
        </w:rPr>
        <w:sectPr w:rsidR="002F5C71">
          <w:pgSz w:w="11910" w:h="16840"/>
          <w:pgMar w:top="1140" w:right="740" w:bottom="1240" w:left="400" w:header="0" w:footer="1058" w:gutter="0"/>
          <w:cols w:space="720"/>
        </w:sectPr>
      </w:pPr>
    </w:p>
    <w:p w:rsidR="002F5C71" w:rsidRDefault="00C247D6">
      <w:pPr>
        <w:pStyle w:val="2"/>
        <w:numPr>
          <w:ilvl w:val="0"/>
          <w:numId w:val="4"/>
        </w:numPr>
        <w:tabs>
          <w:tab w:val="left" w:pos="539"/>
        </w:tabs>
        <w:spacing w:before="90"/>
        <w:ind w:hanging="241"/>
        <w:jc w:val="both"/>
      </w:pPr>
      <w:r>
        <w:lastRenderedPageBreak/>
        <w:t>ПАСПОРТ РАБОЧЕЙ УЧЕБНОЙ ПРОГРАММЫДИСЦИПЛИНЫ</w:t>
      </w:r>
    </w:p>
    <w:p w:rsidR="002F5C71" w:rsidRDefault="002F5C71">
      <w:pPr>
        <w:pStyle w:val="a3"/>
        <w:spacing w:before="11"/>
        <w:rPr>
          <w:b/>
          <w:sz w:val="23"/>
        </w:rPr>
      </w:pPr>
    </w:p>
    <w:p w:rsidR="002F5C71" w:rsidRDefault="00C247D6">
      <w:pPr>
        <w:pStyle w:val="a5"/>
        <w:numPr>
          <w:ilvl w:val="1"/>
          <w:numId w:val="4"/>
        </w:numPr>
        <w:tabs>
          <w:tab w:val="left" w:pos="719"/>
        </w:tabs>
        <w:spacing w:line="274" w:lineRule="exact"/>
        <w:ind w:hanging="421"/>
        <w:jc w:val="both"/>
        <w:rPr>
          <w:b/>
          <w:sz w:val="24"/>
        </w:rPr>
      </w:pPr>
      <w:r>
        <w:rPr>
          <w:b/>
          <w:sz w:val="24"/>
        </w:rPr>
        <w:t xml:space="preserve">Область применения рабочей </w:t>
      </w:r>
      <w:r w:rsidR="006F3995">
        <w:rPr>
          <w:b/>
          <w:sz w:val="24"/>
        </w:rPr>
        <w:t>учебной программы</w:t>
      </w:r>
    </w:p>
    <w:p w:rsidR="002F5C71" w:rsidRDefault="00C247D6">
      <w:pPr>
        <w:pStyle w:val="a3"/>
        <w:ind w:left="452" w:right="1068"/>
        <w:jc w:val="both"/>
      </w:pPr>
      <w:r>
        <w:t xml:space="preserve">Программа учебной дисциплины «Уголовный процесс» является частью образовательной программы для подготовки специалистов среднего звена в соответствии с ФГОС СПО по специальности 40.02.03. Право и </w:t>
      </w:r>
      <w:r w:rsidR="006F3995">
        <w:t>судебное администрирование</w:t>
      </w:r>
    </w:p>
    <w:p w:rsidR="002F5C71" w:rsidRDefault="002F5C71">
      <w:pPr>
        <w:pStyle w:val="a3"/>
        <w:spacing w:before="3"/>
      </w:pPr>
    </w:p>
    <w:p w:rsidR="002F5C71" w:rsidRDefault="00C247D6">
      <w:pPr>
        <w:pStyle w:val="2"/>
        <w:numPr>
          <w:ilvl w:val="1"/>
          <w:numId w:val="4"/>
        </w:numPr>
        <w:tabs>
          <w:tab w:val="left" w:pos="719"/>
        </w:tabs>
        <w:spacing w:line="274" w:lineRule="exact"/>
        <w:ind w:hanging="421"/>
        <w:jc w:val="left"/>
      </w:pPr>
      <w:r>
        <w:t xml:space="preserve">Место дисциплины в структуре программы подготовки специалистов </w:t>
      </w:r>
      <w:r w:rsidR="006F3995">
        <w:t>среднего звена</w:t>
      </w:r>
      <w:r>
        <w:t>:</w:t>
      </w:r>
    </w:p>
    <w:p w:rsidR="002F5C71" w:rsidRDefault="00C247D6">
      <w:pPr>
        <w:pStyle w:val="a3"/>
        <w:spacing w:line="274" w:lineRule="exact"/>
        <w:ind w:left="452"/>
      </w:pPr>
      <w:r>
        <w:t>П. Профессиональный цикл</w:t>
      </w:r>
    </w:p>
    <w:p w:rsidR="002F5C71" w:rsidRDefault="00C247D6">
      <w:pPr>
        <w:pStyle w:val="a3"/>
        <w:ind w:left="452"/>
      </w:pPr>
      <w:r>
        <w:t>ОП Общепрофессиональные дисциплины</w:t>
      </w:r>
    </w:p>
    <w:p w:rsidR="002F5C71" w:rsidRDefault="00C247D6">
      <w:pPr>
        <w:pStyle w:val="a3"/>
        <w:ind w:left="452"/>
      </w:pPr>
      <w:r>
        <w:t>ОП.07 Правовое обеспечение профессиональной деятельности</w:t>
      </w:r>
    </w:p>
    <w:p w:rsidR="002F5C71" w:rsidRDefault="002F5C71">
      <w:pPr>
        <w:pStyle w:val="a3"/>
        <w:spacing w:before="4"/>
      </w:pPr>
    </w:p>
    <w:p w:rsidR="002F5C71" w:rsidRDefault="00C247D6">
      <w:pPr>
        <w:pStyle w:val="2"/>
        <w:numPr>
          <w:ilvl w:val="1"/>
          <w:numId w:val="4"/>
        </w:numPr>
        <w:tabs>
          <w:tab w:val="left" w:pos="872"/>
        </w:tabs>
        <w:spacing w:before="1" w:line="274" w:lineRule="exact"/>
        <w:ind w:left="872"/>
        <w:jc w:val="left"/>
      </w:pPr>
      <w:r>
        <w:t xml:space="preserve">Цели и задачи дисциплины – требования к результатам </w:t>
      </w:r>
      <w:r w:rsidR="006F3995">
        <w:t>освоения дисциплины</w:t>
      </w:r>
      <w:r>
        <w:t>:</w:t>
      </w:r>
    </w:p>
    <w:p w:rsidR="002F5C71" w:rsidRDefault="00C247D6">
      <w:pPr>
        <w:pStyle w:val="a3"/>
        <w:spacing w:line="274" w:lineRule="exact"/>
        <w:ind w:left="452"/>
      </w:pPr>
      <w:r>
        <w:t>В результате изучения профессионального модуля обучающийся должен:</w:t>
      </w:r>
    </w:p>
    <w:p w:rsidR="002F5C71" w:rsidRDefault="00C247D6">
      <w:pPr>
        <w:pStyle w:val="2"/>
        <w:spacing w:before="4"/>
      </w:pPr>
      <w:r>
        <w:t>уметь:</w:t>
      </w:r>
    </w:p>
    <w:p w:rsidR="002F5C71" w:rsidRDefault="002F5C71">
      <w:pPr>
        <w:sectPr w:rsidR="002F5C71">
          <w:pgSz w:w="11910" w:h="16840"/>
          <w:pgMar w:top="1580" w:right="740" w:bottom="1240" w:left="400" w:header="0" w:footer="1058" w:gutter="0"/>
          <w:cols w:space="720"/>
        </w:sectPr>
      </w:pPr>
    </w:p>
    <w:p w:rsidR="002F5C71" w:rsidRDefault="002F5C71">
      <w:pPr>
        <w:pStyle w:val="a3"/>
        <w:rPr>
          <w:b/>
          <w:sz w:val="26"/>
        </w:rPr>
      </w:pPr>
    </w:p>
    <w:p w:rsidR="002F5C71" w:rsidRDefault="002F5C71">
      <w:pPr>
        <w:pStyle w:val="a3"/>
        <w:rPr>
          <w:b/>
          <w:sz w:val="22"/>
        </w:rPr>
      </w:pPr>
    </w:p>
    <w:p w:rsidR="002F5C71" w:rsidRDefault="00C247D6">
      <w:pPr>
        <w:ind w:left="452"/>
        <w:rPr>
          <w:b/>
          <w:sz w:val="24"/>
        </w:rPr>
      </w:pPr>
      <w:r>
        <w:rPr>
          <w:b/>
          <w:sz w:val="24"/>
        </w:rPr>
        <w:t>знать:</w:t>
      </w:r>
    </w:p>
    <w:p w:rsidR="002F5C71" w:rsidRDefault="00C247D6">
      <w:pPr>
        <w:pStyle w:val="a5"/>
        <w:numPr>
          <w:ilvl w:val="0"/>
          <w:numId w:val="3"/>
        </w:numPr>
        <w:tabs>
          <w:tab w:val="left" w:pos="138"/>
        </w:tabs>
        <w:spacing w:line="272" w:lineRule="exact"/>
        <w:rPr>
          <w:sz w:val="24"/>
        </w:rPr>
      </w:pPr>
      <w:r>
        <w:rPr>
          <w:spacing w:val="-1"/>
          <w:w w:val="99"/>
          <w:sz w:val="24"/>
        </w:rPr>
        <w:br w:type="column"/>
      </w:r>
      <w:r>
        <w:rPr>
          <w:sz w:val="24"/>
        </w:rPr>
        <w:t>составлять уголовно-</w:t>
      </w:r>
      <w:r w:rsidR="006F3995">
        <w:rPr>
          <w:sz w:val="24"/>
        </w:rPr>
        <w:t>процессуальные документы</w:t>
      </w:r>
      <w:r>
        <w:rPr>
          <w:sz w:val="24"/>
        </w:rPr>
        <w:t>;</w:t>
      </w:r>
    </w:p>
    <w:p w:rsidR="002F5C71" w:rsidRDefault="00C247D6">
      <w:pPr>
        <w:pStyle w:val="a3"/>
        <w:ind w:left="-2"/>
      </w:pPr>
      <w:r>
        <w:t>-анализировать уголовно-процессуальное законодательство;</w:t>
      </w:r>
    </w:p>
    <w:p w:rsidR="002F5C71" w:rsidRDefault="002F5C71">
      <w:pPr>
        <w:pStyle w:val="a3"/>
      </w:pPr>
    </w:p>
    <w:p w:rsidR="002F5C71" w:rsidRDefault="00C247D6">
      <w:pPr>
        <w:pStyle w:val="a5"/>
        <w:numPr>
          <w:ilvl w:val="0"/>
          <w:numId w:val="3"/>
        </w:numPr>
        <w:tabs>
          <w:tab w:val="left" w:pos="138"/>
        </w:tabs>
        <w:rPr>
          <w:sz w:val="24"/>
        </w:rPr>
      </w:pPr>
      <w:r>
        <w:rPr>
          <w:sz w:val="24"/>
        </w:rPr>
        <w:t xml:space="preserve">основные положения Уголовно-процессуального кодекса </w:t>
      </w:r>
      <w:r w:rsidR="006F3995">
        <w:rPr>
          <w:sz w:val="24"/>
        </w:rPr>
        <w:t>Российской Федерации</w:t>
      </w:r>
      <w:r>
        <w:rPr>
          <w:sz w:val="24"/>
        </w:rPr>
        <w:t>;</w:t>
      </w:r>
    </w:p>
    <w:p w:rsidR="002F5C71" w:rsidRDefault="00C247D6">
      <w:pPr>
        <w:pStyle w:val="a5"/>
        <w:numPr>
          <w:ilvl w:val="0"/>
          <w:numId w:val="3"/>
        </w:numPr>
        <w:tabs>
          <w:tab w:val="left" w:pos="138"/>
        </w:tabs>
        <w:rPr>
          <w:sz w:val="24"/>
        </w:rPr>
      </w:pPr>
      <w:r>
        <w:rPr>
          <w:sz w:val="24"/>
        </w:rPr>
        <w:t xml:space="preserve">стадии </w:t>
      </w:r>
      <w:r w:rsidR="006F3995">
        <w:rPr>
          <w:sz w:val="24"/>
        </w:rPr>
        <w:t>уголовного судопроизводства</w:t>
      </w:r>
      <w:r>
        <w:rPr>
          <w:sz w:val="24"/>
        </w:rPr>
        <w:t>;</w:t>
      </w:r>
    </w:p>
    <w:p w:rsidR="002F5C71" w:rsidRDefault="00C247D6">
      <w:pPr>
        <w:pStyle w:val="a5"/>
        <w:numPr>
          <w:ilvl w:val="0"/>
          <w:numId w:val="3"/>
        </w:numPr>
        <w:tabs>
          <w:tab w:val="left" w:pos="138"/>
        </w:tabs>
        <w:rPr>
          <w:sz w:val="24"/>
        </w:rPr>
      </w:pPr>
      <w:r>
        <w:rPr>
          <w:sz w:val="24"/>
        </w:rPr>
        <w:t xml:space="preserve">правовое положение участников </w:t>
      </w:r>
      <w:r w:rsidR="006F3995">
        <w:rPr>
          <w:sz w:val="24"/>
        </w:rPr>
        <w:t>уголовного судопроизводства</w:t>
      </w:r>
      <w:r>
        <w:rPr>
          <w:sz w:val="24"/>
        </w:rPr>
        <w:t>;</w:t>
      </w:r>
    </w:p>
    <w:p w:rsidR="002F5C71" w:rsidRDefault="00C247D6">
      <w:pPr>
        <w:pStyle w:val="a3"/>
        <w:ind w:left="-2"/>
      </w:pPr>
      <w:r>
        <w:t>-формы и порядок производства предварительного расследования;</w:t>
      </w:r>
    </w:p>
    <w:p w:rsidR="002F5C71" w:rsidRDefault="00C247D6">
      <w:pPr>
        <w:pStyle w:val="a3"/>
        <w:ind w:left="-2"/>
      </w:pPr>
      <w:r>
        <w:t>. процесс доказывания и его элементы;</w:t>
      </w:r>
    </w:p>
    <w:p w:rsidR="002F5C71" w:rsidRDefault="00C247D6">
      <w:pPr>
        <w:pStyle w:val="a5"/>
        <w:numPr>
          <w:ilvl w:val="0"/>
          <w:numId w:val="3"/>
        </w:numPr>
        <w:tabs>
          <w:tab w:val="left" w:pos="324"/>
          <w:tab w:val="left" w:pos="325"/>
          <w:tab w:val="left" w:pos="1116"/>
          <w:tab w:val="left" w:pos="4119"/>
          <w:tab w:val="left" w:pos="5819"/>
          <w:tab w:val="left" w:pos="6952"/>
          <w:tab w:val="left" w:pos="8261"/>
          <w:tab w:val="left" w:pos="8637"/>
        </w:tabs>
        <w:ind w:left="324" w:hanging="327"/>
        <w:rPr>
          <w:sz w:val="24"/>
        </w:rPr>
      </w:pPr>
      <w:r>
        <w:rPr>
          <w:sz w:val="24"/>
        </w:rPr>
        <w:t>меры</w:t>
      </w:r>
      <w:r>
        <w:rPr>
          <w:sz w:val="24"/>
        </w:rPr>
        <w:tab/>
        <w:t>уголовно-процессуального</w:t>
      </w:r>
      <w:r>
        <w:rPr>
          <w:sz w:val="24"/>
        </w:rPr>
        <w:tab/>
        <w:t>принуждения:</w:t>
      </w:r>
      <w:r>
        <w:rPr>
          <w:sz w:val="24"/>
        </w:rPr>
        <w:tab/>
        <w:t>понятие,</w:t>
      </w:r>
      <w:r>
        <w:rPr>
          <w:sz w:val="24"/>
        </w:rPr>
        <w:tab/>
        <w:t>основания</w:t>
      </w:r>
      <w:r>
        <w:rPr>
          <w:sz w:val="24"/>
        </w:rPr>
        <w:tab/>
        <w:t>и</w:t>
      </w:r>
      <w:r>
        <w:rPr>
          <w:sz w:val="24"/>
        </w:rPr>
        <w:tab/>
        <w:t>порядок</w:t>
      </w:r>
    </w:p>
    <w:p w:rsidR="002F5C71" w:rsidRDefault="002F5C71">
      <w:pPr>
        <w:rPr>
          <w:sz w:val="24"/>
        </w:rPr>
        <w:sectPr w:rsidR="002F5C71">
          <w:type w:val="continuous"/>
          <w:pgSz w:w="11910" w:h="16840"/>
          <w:pgMar w:top="1140" w:right="740" w:bottom="1240" w:left="400" w:header="720" w:footer="720" w:gutter="0"/>
          <w:cols w:num="2" w:space="720" w:equalWidth="0">
            <w:col w:w="1135" w:space="40"/>
            <w:col w:w="9595"/>
          </w:cols>
        </w:sectPr>
      </w:pPr>
    </w:p>
    <w:p w:rsidR="002F5C71" w:rsidRDefault="00C247D6">
      <w:pPr>
        <w:pStyle w:val="a3"/>
        <w:ind w:left="452"/>
      </w:pPr>
      <w:r>
        <w:t>применения;</w:t>
      </w:r>
    </w:p>
    <w:p w:rsidR="002F5C71" w:rsidRDefault="00C247D6">
      <w:pPr>
        <w:pStyle w:val="a5"/>
        <w:numPr>
          <w:ilvl w:val="1"/>
          <w:numId w:val="3"/>
        </w:numPr>
        <w:tabs>
          <w:tab w:val="left" w:pos="1312"/>
        </w:tabs>
        <w:ind w:left="1311"/>
        <w:rPr>
          <w:sz w:val="24"/>
        </w:rPr>
      </w:pPr>
      <w:r>
        <w:rPr>
          <w:sz w:val="24"/>
        </w:rPr>
        <w:t xml:space="preserve">правила проведения </w:t>
      </w:r>
      <w:r w:rsidR="006F3995">
        <w:rPr>
          <w:sz w:val="24"/>
        </w:rPr>
        <w:t>следственных действий</w:t>
      </w:r>
      <w:r>
        <w:rPr>
          <w:sz w:val="24"/>
        </w:rPr>
        <w:t>;</w:t>
      </w:r>
    </w:p>
    <w:p w:rsidR="002F5C71" w:rsidRDefault="00C247D6">
      <w:pPr>
        <w:pStyle w:val="a5"/>
        <w:numPr>
          <w:ilvl w:val="1"/>
          <w:numId w:val="3"/>
        </w:numPr>
        <w:tabs>
          <w:tab w:val="left" w:pos="1312"/>
        </w:tabs>
        <w:ind w:left="1311"/>
        <w:rPr>
          <w:sz w:val="24"/>
        </w:rPr>
      </w:pPr>
      <w:r>
        <w:rPr>
          <w:sz w:val="24"/>
        </w:rPr>
        <w:t xml:space="preserve">основные этапы производства в суде первой и </w:t>
      </w:r>
      <w:r w:rsidR="006F3995">
        <w:rPr>
          <w:sz w:val="24"/>
        </w:rPr>
        <w:t>второй инстанций</w:t>
      </w:r>
      <w:r>
        <w:rPr>
          <w:sz w:val="24"/>
        </w:rPr>
        <w:t>;</w:t>
      </w:r>
    </w:p>
    <w:p w:rsidR="002F5C71" w:rsidRDefault="00C247D6">
      <w:pPr>
        <w:pStyle w:val="a5"/>
        <w:numPr>
          <w:ilvl w:val="1"/>
          <w:numId w:val="3"/>
        </w:numPr>
        <w:tabs>
          <w:tab w:val="left" w:pos="1312"/>
        </w:tabs>
        <w:ind w:left="1311"/>
        <w:rPr>
          <w:sz w:val="24"/>
        </w:rPr>
      </w:pPr>
      <w:r>
        <w:rPr>
          <w:sz w:val="24"/>
        </w:rPr>
        <w:t xml:space="preserve">особенности производства в суде с участием </w:t>
      </w:r>
      <w:r w:rsidR="006F3995">
        <w:rPr>
          <w:sz w:val="24"/>
        </w:rPr>
        <w:t>присяжных заседателей</w:t>
      </w:r>
      <w:r>
        <w:rPr>
          <w:sz w:val="24"/>
        </w:rPr>
        <w:t>;</w:t>
      </w:r>
    </w:p>
    <w:p w:rsidR="002F5C71" w:rsidRDefault="00C247D6">
      <w:pPr>
        <w:pStyle w:val="a5"/>
        <w:numPr>
          <w:ilvl w:val="1"/>
          <w:numId w:val="3"/>
        </w:numPr>
        <w:tabs>
          <w:tab w:val="left" w:pos="1401"/>
        </w:tabs>
        <w:ind w:right="117" w:firstLine="720"/>
        <w:rPr>
          <w:sz w:val="24"/>
        </w:rPr>
      </w:pPr>
      <w:r>
        <w:rPr>
          <w:sz w:val="24"/>
        </w:rPr>
        <w:t>производство по рассмотрению и разрешению вопросов, связанных с исполнением приговора;</w:t>
      </w:r>
    </w:p>
    <w:p w:rsidR="002F5C71" w:rsidRDefault="00C247D6">
      <w:pPr>
        <w:pStyle w:val="a5"/>
        <w:numPr>
          <w:ilvl w:val="1"/>
          <w:numId w:val="3"/>
        </w:numPr>
        <w:tabs>
          <w:tab w:val="left" w:pos="1372"/>
        </w:tabs>
        <w:ind w:left="1371"/>
        <w:rPr>
          <w:sz w:val="24"/>
        </w:rPr>
      </w:pPr>
      <w:r>
        <w:rPr>
          <w:sz w:val="24"/>
        </w:rPr>
        <w:t xml:space="preserve">производство в </w:t>
      </w:r>
      <w:r w:rsidR="006F3995">
        <w:rPr>
          <w:sz w:val="24"/>
        </w:rPr>
        <w:t>надзорной инстанции</w:t>
      </w:r>
      <w:r>
        <w:rPr>
          <w:sz w:val="24"/>
        </w:rPr>
        <w:t>;</w:t>
      </w:r>
    </w:p>
    <w:p w:rsidR="002F5C71" w:rsidRDefault="00C247D6">
      <w:pPr>
        <w:pStyle w:val="a5"/>
        <w:numPr>
          <w:ilvl w:val="1"/>
          <w:numId w:val="3"/>
        </w:numPr>
        <w:tabs>
          <w:tab w:val="left" w:pos="1312"/>
        </w:tabs>
        <w:ind w:left="1311"/>
        <w:rPr>
          <w:sz w:val="24"/>
        </w:rPr>
      </w:pPr>
      <w:r>
        <w:rPr>
          <w:sz w:val="24"/>
        </w:rPr>
        <w:t>особенности производства по отдельным категориям уголовных дел.</w:t>
      </w:r>
    </w:p>
    <w:p w:rsidR="002F5C71" w:rsidRDefault="00C247D6">
      <w:pPr>
        <w:spacing w:before="10" w:line="252" w:lineRule="exact"/>
        <w:ind w:left="452"/>
        <w:rPr>
          <w:b/>
        </w:rPr>
      </w:pPr>
      <w:r>
        <w:rPr>
          <w:b/>
        </w:rPr>
        <w:t>Формируемые компетенции:</w:t>
      </w:r>
    </w:p>
    <w:p w:rsidR="002F5C71" w:rsidRDefault="00C247D6">
      <w:pPr>
        <w:pStyle w:val="a3"/>
        <w:ind w:left="452" w:right="141" w:firstLine="720"/>
      </w:pPr>
      <w:r>
        <w:t xml:space="preserve">ОК 1. Понимать сущность и социальную значимость своей будущей профессии, проявлять к ней </w:t>
      </w:r>
      <w:r w:rsidR="006F3995">
        <w:t>устойчивый интерес</w:t>
      </w:r>
      <w:r>
        <w:t>.</w:t>
      </w:r>
    </w:p>
    <w:p w:rsidR="002F5C71" w:rsidRDefault="00C247D6">
      <w:pPr>
        <w:pStyle w:val="a3"/>
        <w:ind w:left="452" w:firstLine="720"/>
      </w:pPr>
      <w: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2F5C71" w:rsidRDefault="00C247D6">
      <w:pPr>
        <w:pStyle w:val="a3"/>
        <w:ind w:left="452" w:firstLine="720"/>
      </w:pPr>
      <w:r>
        <w:t>ОК 3. Принимать решения в стандартных и нестандартных ситуациях и нести за них ответственность.</w:t>
      </w:r>
    </w:p>
    <w:p w:rsidR="002F5C71" w:rsidRDefault="00C247D6">
      <w:pPr>
        <w:pStyle w:val="a3"/>
        <w:ind w:left="452" w:firstLine="720"/>
      </w:pPr>
      <w: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2F5C71" w:rsidRDefault="00C247D6">
      <w:pPr>
        <w:pStyle w:val="a3"/>
        <w:ind w:left="452" w:firstLine="720"/>
      </w:pPr>
      <w:r>
        <w:t>ОК 5. Использовать информационно-коммуникационные технологии в профессиональной деятельности.</w:t>
      </w:r>
    </w:p>
    <w:p w:rsidR="002F5C71" w:rsidRDefault="00C247D6">
      <w:pPr>
        <w:pStyle w:val="a3"/>
        <w:ind w:left="452" w:firstLine="720"/>
      </w:pPr>
      <w:r>
        <w:t>ОК 6.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2F5C71" w:rsidRDefault="002F5C71">
      <w:pPr>
        <w:sectPr w:rsidR="002F5C71">
          <w:type w:val="continuous"/>
          <w:pgSz w:w="11910" w:h="16840"/>
          <w:pgMar w:top="1140" w:right="740" w:bottom="1240" w:left="400" w:header="720" w:footer="720" w:gutter="0"/>
          <w:cols w:space="720"/>
        </w:sectPr>
      </w:pPr>
    </w:p>
    <w:p w:rsidR="002F5C71" w:rsidRDefault="00C247D6">
      <w:pPr>
        <w:pStyle w:val="a3"/>
        <w:tabs>
          <w:tab w:val="left" w:pos="1800"/>
          <w:tab w:val="left" w:pos="2276"/>
          <w:tab w:val="left" w:pos="4352"/>
          <w:tab w:val="left" w:pos="4762"/>
          <w:tab w:val="left" w:pos="5999"/>
          <w:tab w:val="left" w:pos="7582"/>
          <w:tab w:val="left" w:pos="9074"/>
          <w:tab w:val="left" w:pos="10544"/>
        </w:tabs>
        <w:spacing w:before="79"/>
        <w:ind w:left="452" w:right="106" w:firstLine="720"/>
      </w:pPr>
      <w:r>
        <w:lastRenderedPageBreak/>
        <w:t>ОК</w:t>
      </w:r>
      <w:r>
        <w:tab/>
        <w:t>7.</w:t>
      </w:r>
      <w:r>
        <w:tab/>
        <w:t>Ориентироваться</w:t>
      </w:r>
      <w:r>
        <w:tab/>
        <w:t>в</w:t>
      </w:r>
      <w:r>
        <w:tab/>
        <w:t>условиях</w:t>
      </w:r>
      <w:r>
        <w:tab/>
        <w:t>постоянного</w:t>
      </w:r>
      <w:r>
        <w:tab/>
        <w:t>обновления</w:t>
      </w:r>
      <w:r>
        <w:tab/>
        <w:t>технологий</w:t>
      </w:r>
      <w:r>
        <w:tab/>
      </w:r>
      <w:r>
        <w:rPr>
          <w:spacing w:val="-17"/>
        </w:rPr>
        <w:t xml:space="preserve">в </w:t>
      </w:r>
      <w:r w:rsidR="006F3995">
        <w:t>профессиональной деятельности</w:t>
      </w:r>
      <w:r>
        <w:t>.</w:t>
      </w:r>
    </w:p>
    <w:p w:rsidR="002F5C71" w:rsidRDefault="00C247D6">
      <w:pPr>
        <w:pStyle w:val="a3"/>
        <w:ind w:left="1172"/>
      </w:pPr>
      <w:r>
        <w:t>ОК 9. Проявлять нетерпимость к коррупционному поведению.</w:t>
      </w:r>
    </w:p>
    <w:p w:rsidR="002F5C71" w:rsidRDefault="00C247D6">
      <w:pPr>
        <w:pStyle w:val="a3"/>
        <w:ind w:left="452" w:firstLine="708"/>
      </w:pPr>
      <w:r>
        <w:t xml:space="preserve">ПК 2.1. </w:t>
      </w:r>
      <w:r w:rsidR="006F3995">
        <w:t>Осуществлять</w:t>
      </w:r>
      <w:r>
        <w:t xml:space="preserve"> прием, регистрацию, учет и хранение судебных дел, вещественных доказательств и документов.</w:t>
      </w:r>
    </w:p>
    <w:p w:rsidR="002F5C71" w:rsidRDefault="00C247D6">
      <w:pPr>
        <w:pStyle w:val="a3"/>
        <w:ind w:left="1160"/>
      </w:pPr>
      <w:r>
        <w:t>ПК 2.2. Осуществлять оформление дел, назначенных к судебному разбирательству.</w:t>
      </w:r>
    </w:p>
    <w:p w:rsidR="002F5C71" w:rsidRDefault="002F5C71">
      <w:pPr>
        <w:pStyle w:val="a3"/>
        <w:spacing w:before="7"/>
      </w:pPr>
    </w:p>
    <w:p w:rsidR="002F5C71" w:rsidRDefault="00C247D6">
      <w:pPr>
        <w:pStyle w:val="a5"/>
        <w:numPr>
          <w:ilvl w:val="1"/>
          <w:numId w:val="4"/>
        </w:numPr>
        <w:tabs>
          <w:tab w:val="left" w:pos="719"/>
        </w:tabs>
        <w:spacing w:line="237" w:lineRule="auto"/>
        <w:ind w:left="298" w:right="2221" w:firstLine="0"/>
        <w:jc w:val="left"/>
        <w:rPr>
          <w:sz w:val="24"/>
        </w:rPr>
      </w:pPr>
      <w:r>
        <w:rPr>
          <w:b/>
          <w:sz w:val="24"/>
        </w:rPr>
        <w:t xml:space="preserve">Рекомендуемое количество часов на освоение программы дисциплины: </w:t>
      </w:r>
      <w:r>
        <w:rPr>
          <w:sz w:val="24"/>
        </w:rPr>
        <w:t xml:space="preserve">максимальной учебной нагрузки обучающегося </w:t>
      </w:r>
      <w:r w:rsidR="00EC5595">
        <w:rPr>
          <w:sz w:val="24"/>
        </w:rPr>
        <w:t>144</w:t>
      </w:r>
      <w:r>
        <w:rPr>
          <w:sz w:val="24"/>
        </w:rPr>
        <w:t xml:space="preserve"> часов, в том числе: обязательной аудиторной учебной нагрузки обучающегося</w:t>
      </w:r>
      <w:r w:rsidR="00EC5595">
        <w:rPr>
          <w:sz w:val="24"/>
        </w:rPr>
        <w:t>96</w:t>
      </w:r>
      <w:r>
        <w:rPr>
          <w:sz w:val="24"/>
        </w:rPr>
        <w:t xml:space="preserve"> часов; самостоятельной работы обучающегося 4</w:t>
      </w:r>
      <w:r w:rsidR="00EC5595">
        <w:rPr>
          <w:sz w:val="24"/>
        </w:rPr>
        <w:t>8</w:t>
      </w:r>
      <w:r>
        <w:rPr>
          <w:sz w:val="24"/>
        </w:rPr>
        <w:t>часов;</w:t>
      </w:r>
    </w:p>
    <w:p w:rsidR="002F5C71" w:rsidRDefault="002F5C71">
      <w:pPr>
        <w:pStyle w:val="a3"/>
        <w:spacing w:before="9"/>
      </w:pPr>
    </w:p>
    <w:p w:rsidR="002F5C71" w:rsidRDefault="00C247D6">
      <w:pPr>
        <w:pStyle w:val="2"/>
        <w:numPr>
          <w:ilvl w:val="0"/>
          <w:numId w:val="4"/>
        </w:numPr>
        <w:tabs>
          <w:tab w:val="left" w:pos="993"/>
        </w:tabs>
        <w:ind w:left="993" w:hanging="181"/>
        <w:jc w:val="left"/>
      </w:pPr>
      <w:r>
        <w:t>СТРУКТУРА И СОДЕРЖАНИЕДИСЦИПЛИНЫ</w:t>
      </w:r>
    </w:p>
    <w:p w:rsidR="002F5C71" w:rsidRDefault="002F5C71">
      <w:pPr>
        <w:pStyle w:val="a3"/>
        <w:spacing w:before="1"/>
        <w:rPr>
          <w:b/>
        </w:rPr>
      </w:pPr>
    </w:p>
    <w:p w:rsidR="002F5C71" w:rsidRDefault="00C247D6">
      <w:pPr>
        <w:pStyle w:val="a5"/>
        <w:numPr>
          <w:ilvl w:val="1"/>
          <w:numId w:val="2"/>
        </w:numPr>
        <w:tabs>
          <w:tab w:val="left" w:pos="539"/>
        </w:tabs>
        <w:spacing w:after="4"/>
        <w:ind w:hanging="421"/>
        <w:jc w:val="left"/>
        <w:rPr>
          <w:b/>
          <w:sz w:val="24"/>
        </w:rPr>
      </w:pPr>
      <w:r>
        <w:rPr>
          <w:b/>
          <w:sz w:val="24"/>
        </w:rPr>
        <w:t xml:space="preserve">Объем учебной дисциплины и виды </w:t>
      </w:r>
      <w:r w:rsidR="006F3995">
        <w:rPr>
          <w:b/>
          <w:sz w:val="24"/>
        </w:rPr>
        <w:t>учебной работы</w:t>
      </w: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7"/>
        <w:gridCol w:w="1798"/>
      </w:tblGrid>
      <w:tr w:rsidR="002F5C71">
        <w:trPr>
          <w:trHeight w:val="460"/>
        </w:trPr>
        <w:tc>
          <w:tcPr>
            <w:tcW w:w="7907" w:type="dxa"/>
          </w:tcPr>
          <w:p w:rsidR="002F5C71" w:rsidRDefault="00C247D6">
            <w:pPr>
              <w:pStyle w:val="TableParagraph"/>
              <w:spacing w:line="27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Вид учебной работы</w:t>
            </w:r>
          </w:p>
        </w:tc>
        <w:tc>
          <w:tcPr>
            <w:tcW w:w="1798" w:type="dxa"/>
          </w:tcPr>
          <w:p w:rsidR="002F5C71" w:rsidRDefault="00C247D6">
            <w:pPr>
              <w:pStyle w:val="TableParagraph"/>
              <w:spacing w:line="272" w:lineRule="exact"/>
              <w:ind w:left="12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Объем часов</w:t>
            </w:r>
          </w:p>
        </w:tc>
      </w:tr>
      <w:tr w:rsidR="002F5C71">
        <w:trPr>
          <w:trHeight w:val="285"/>
        </w:trPr>
        <w:tc>
          <w:tcPr>
            <w:tcW w:w="7907" w:type="dxa"/>
          </w:tcPr>
          <w:p w:rsidR="002F5C71" w:rsidRDefault="00C247D6">
            <w:pPr>
              <w:pStyle w:val="TableParagraph"/>
              <w:spacing w:line="26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Максимальная учебная нагрузка (всего)</w:t>
            </w:r>
          </w:p>
        </w:tc>
        <w:tc>
          <w:tcPr>
            <w:tcW w:w="1798" w:type="dxa"/>
          </w:tcPr>
          <w:p w:rsidR="002F5C71" w:rsidRDefault="00EC5595">
            <w:pPr>
              <w:pStyle w:val="TableParagraph"/>
              <w:spacing w:line="265" w:lineRule="exact"/>
              <w:ind w:left="709" w:right="67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144</w:t>
            </w:r>
          </w:p>
        </w:tc>
      </w:tr>
      <w:tr w:rsidR="002F5C71">
        <w:trPr>
          <w:trHeight w:val="275"/>
        </w:trPr>
        <w:tc>
          <w:tcPr>
            <w:tcW w:w="7907" w:type="dxa"/>
          </w:tcPr>
          <w:p w:rsidR="002F5C71" w:rsidRDefault="00C247D6">
            <w:pPr>
              <w:pStyle w:val="TableParagraph"/>
              <w:spacing w:line="25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Обязательная аудиторная учебная нагрузка (всего)</w:t>
            </w:r>
          </w:p>
        </w:tc>
        <w:tc>
          <w:tcPr>
            <w:tcW w:w="1798" w:type="dxa"/>
          </w:tcPr>
          <w:p w:rsidR="002F5C71" w:rsidRDefault="00EC5595">
            <w:pPr>
              <w:pStyle w:val="TableParagraph"/>
              <w:spacing w:line="255" w:lineRule="exact"/>
              <w:ind w:left="709" w:right="67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96</w:t>
            </w:r>
          </w:p>
        </w:tc>
      </w:tr>
      <w:tr w:rsidR="002F5C71">
        <w:trPr>
          <w:trHeight w:val="275"/>
        </w:trPr>
        <w:tc>
          <w:tcPr>
            <w:tcW w:w="7907" w:type="dxa"/>
          </w:tcPr>
          <w:p w:rsidR="002F5C71" w:rsidRDefault="00C247D6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в том числе:</w:t>
            </w:r>
          </w:p>
        </w:tc>
        <w:tc>
          <w:tcPr>
            <w:tcW w:w="1798" w:type="dxa"/>
          </w:tcPr>
          <w:p w:rsidR="002F5C71" w:rsidRDefault="002F5C71">
            <w:pPr>
              <w:pStyle w:val="TableParagraph"/>
              <w:rPr>
                <w:sz w:val="20"/>
              </w:rPr>
            </w:pPr>
          </w:p>
        </w:tc>
      </w:tr>
      <w:tr w:rsidR="002F5C71">
        <w:trPr>
          <w:trHeight w:val="277"/>
        </w:trPr>
        <w:tc>
          <w:tcPr>
            <w:tcW w:w="7907" w:type="dxa"/>
          </w:tcPr>
          <w:p w:rsidR="002F5C71" w:rsidRDefault="00C247D6">
            <w:pPr>
              <w:pStyle w:val="TableParagraph"/>
              <w:spacing w:line="258" w:lineRule="exact"/>
              <w:ind w:left="407"/>
              <w:rPr>
                <w:sz w:val="24"/>
              </w:rPr>
            </w:pPr>
            <w:r>
              <w:rPr>
                <w:sz w:val="24"/>
              </w:rPr>
              <w:t>лекции</w:t>
            </w:r>
          </w:p>
        </w:tc>
        <w:tc>
          <w:tcPr>
            <w:tcW w:w="1798" w:type="dxa"/>
          </w:tcPr>
          <w:p w:rsidR="002F5C71" w:rsidRPr="00EC5595" w:rsidRDefault="006F3995">
            <w:pPr>
              <w:pStyle w:val="TableParagraph"/>
              <w:spacing w:line="258" w:lineRule="exact"/>
              <w:ind w:left="709" w:right="67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80</w:t>
            </w:r>
          </w:p>
        </w:tc>
      </w:tr>
      <w:tr w:rsidR="002F5C71">
        <w:trPr>
          <w:trHeight w:val="275"/>
        </w:trPr>
        <w:tc>
          <w:tcPr>
            <w:tcW w:w="7907" w:type="dxa"/>
          </w:tcPr>
          <w:p w:rsidR="002F5C71" w:rsidRDefault="00C247D6">
            <w:pPr>
              <w:pStyle w:val="TableParagraph"/>
              <w:spacing w:line="255" w:lineRule="exact"/>
              <w:ind w:left="407"/>
              <w:rPr>
                <w:sz w:val="24"/>
              </w:rPr>
            </w:pPr>
            <w:r>
              <w:rPr>
                <w:sz w:val="24"/>
              </w:rPr>
              <w:t>практические занятия</w:t>
            </w:r>
          </w:p>
        </w:tc>
        <w:tc>
          <w:tcPr>
            <w:tcW w:w="1798" w:type="dxa"/>
          </w:tcPr>
          <w:p w:rsidR="002F5C71" w:rsidRPr="00EC5595" w:rsidRDefault="006F3995">
            <w:pPr>
              <w:pStyle w:val="TableParagraph"/>
              <w:spacing w:line="255" w:lineRule="exact"/>
              <w:ind w:left="709" w:right="67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16</w:t>
            </w:r>
          </w:p>
        </w:tc>
      </w:tr>
      <w:tr w:rsidR="002F5C71">
        <w:trPr>
          <w:trHeight w:val="275"/>
        </w:trPr>
        <w:tc>
          <w:tcPr>
            <w:tcW w:w="7907" w:type="dxa"/>
          </w:tcPr>
          <w:p w:rsidR="002F5C71" w:rsidRDefault="00C247D6">
            <w:pPr>
              <w:pStyle w:val="TableParagraph"/>
              <w:spacing w:line="25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 работа обучающегося (всего)</w:t>
            </w:r>
          </w:p>
        </w:tc>
        <w:tc>
          <w:tcPr>
            <w:tcW w:w="1798" w:type="dxa"/>
          </w:tcPr>
          <w:p w:rsidR="002F5C71" w:rsidRPr="00C247D6" w:rsidRDefault="00EC5595">
            <w:pPr>
              <w:pStyle w:val="TableParagraph"/>
              <w:spacing w:line="255" w:lineRule="exact"/>
              <w:ind w:left="709" w:right="673"/>
              <w:jc w:val="center"/>
              <w:rPr>
                <w:i/>
                <w:sz w:val="24"/>
                <w:highlight w:val="yellow"/>
              </w:rPr>
            </w:pPr>
            <w:r w:rsidRPr="00EC5595">
              <w:rPr>
                <w:i/>
                <w:sz w:val="24"/>
              </w:rPr>
              <w:t>48</w:t>
            </w:r>
          </w:p>
        </w:tc>
      </w:tr>
      <w:tr w:rsidR="002F5C71">
        <w:trPr>
          <w:trHeight w:val="277"/>
        </w:trPr>
        <w:tc>
          <w:tcPr>
            <w:tcW w:w="7907" w:type="dxa"/>
          </w:tcPr>
          <w:p w:rsidR="002F5C71" w:rsidRDefault="00C247D6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Итоговая аттестация в виде экзамена</w:t>
            </w:r>
          </w:p>
        </w:tc>
        <w:tc>
          <w:tcPr>
            <w:tcW w:w="1798" w:type="dxa"/>
          </w:tcPr>
          <w:p w:rsidR="002F5C71" w:rsidRDefault="00C247D6">
            <w:pPr>
              <w:pStyle w:val="TableParagraph"/>
              <w:spacing w:line="258" w:lineRule="exact"/>
              <w:ind w:left="1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–</w:t>
            </w:r>
          </w:p>
        </w:tc>
      </w:tr>
    </w:tbl>
    <w:p w:rsidR="002F5C71" w:rsidRDefault="002F5C71">
      <w:pPr>
        <w:spacing w:line="258" w:lineRule="exact"/>
        <w:jc w:val="center"/>
        <w:rPr>
          <w:sz w:val="24"/>
        </w:rPr>
        <w:sectPr w:rsidR="002F5C71">
          <w:pgSz w:w="11910" w:h="16840"/>
          <w:pgMar w:top="1140" w:right="740" w:bottom="1240" w:left="400" w:header="0" w:footer="1058" w:gutter="0"/>
          <w:cols w:space="720"/>
        </w:sectPr>
      </w:pPr>
    </w:p>
    <w:p w:rsidR="002F5C71" w:rsidRDefault="00C247D6">
      <w:pPr>
        <w:pStyle w:val="a5"/>
        <w:numPr>
          <w:ilvl w:val="1"/>
          <w:numId w:val="2"/>
        </w:numPr>
        <w:tabs>
          <w:tab w:val="left" w:pos="1007"/>
        </w:tabs>
        <w:spacing w:before="89" w:after="2"/>
        <w:ind w:left="1006" w:hanging="493"/>
        <w:jc w:val="left"/>
        <w:rPr>
          <w:b/>
          <w:sz w:val="28"/>
        </w:rPr>
      </w:pPr>
      <w:r>
        <w:rPr>
          <w:b/>
          <w:sz w:val="28"/>
        </w:rPr>
        <w:lastRenderedPageBreak/>
        <w:t>Тематический план и содержание учебной дисциплины ОП. 0</w:t>
      </w:r>
      <w:r w:rsidR="00E43799">
        <w:rPr>
          <w:b/>
          <w:sz w:val="28"/>
        </w:rPr>
        <w:t>7</w:t>
      </w:r>
      <w:r>
        <w:rPr>
          <w:b/>
          <w:sz w:val="28"/>
        </w:rPr>
        <w:t>. Уголовный</w:t>
      </w:r>
      <w:r w:rsidR="00E43799">
        <w:rPr>
          <w:b/>
          <w:sz w:val="28"/>
        </w:rPr>
        <w:t xml:space="preserve"> </w:t>
      </w:r>
      <w:r>
        <w:rPr>
          <w:b/>
          <w:sz w:val="28"/>
        </w:rPr>
        <w:t>процесс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84"/>
        <w:gridCol w:w="1450"/>
        <w:gridCol w:w="7717"/>
        <w:gridCol w:w="2031"/>
        <w:gridCol w:w="1462"/>
      </w:tblGrid>
      <w:tr w:rsidR="002F5C71">
        <w:trPr>
          <w:trHeight w:val="400"/>
        </w:trPr>
        <w:tc>
          <w:tcPr>
            <w:tcW w:w="2784" w:type="dxa"/>
          </w:tcPr>
          <w:p w:rsidR="002F5C71" w:rsidRDefault="00C247D6">
            <w:pPr>
              <w:pStyle w:val="TableParagraph"/>
              <w:spacing w:before="3" w:line="200" w:lineRule="exact"/>
              <w:ind w:left="1229" w:right="185" w:hanging="1016"/>
              <w:rPr>
                <w:b/>
                <w:sz w:val="20"/>
              </w:rPr>
            </w:pPr>
            <w:r>
              <w:rPr>
                <w:b/>
                <w:sz w:val="20"/>
              </w:rPr>
              <w:t>Наименование разделов и тем</w:t>
            </w:r>
          </w:p>
        </w:tc>
        <w:tc>
          <w:tcPr>
            <w:tcW w:w="9167" w:type="dxa"/>
            <w:gridSpan w:val="2"/>
          </w:tcPr>
          <w:p w:rsidR="002F5C71" w:rsidRDefault="00C247D6">
            <w:pPr>
              <w:pStyle w:val="TableParagraph"/>
              <w:spacing w:line="191" w:lineRule="exact"/>
              <w:ind w:left="621" w:right="6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Содержание учебного материала, лабораторные работы и практические занятия,</w:t>
            </w:r>
          </w:p>
          <w:p w:rsidR="002F5C71" w:rsidRDefault="00C247D6">
            <w:pPr>
              <w:pStyle w:val="TableParagraph"/>
              <w:spacing w:line="190" w:lineRule="exact"/>
              <w:ind w:left="629" w:right="619"/>
              <w:jc w:val="center"/>
              <w:rPr>
                <w:i/>
                <w:sz w:val="20"/>
              </w:rPr>
            </w:pPr>
            <w:r>
              <w:rPr>
                <w:b/>
                <w:sz w:val="20"/>
              </w:rPr>
              <w:t xml:space="preserve">самостоятельная работа обучающихся, курсовая работа (проект) </w:t>
            </w:r>
            <w:r>
              <w:rPr>
                <w:i/>
                <w:sz w:val="20"/>
              </w:rPr>
              <w:t>(если предусмотрены)</w:t>
            </w:r>
          </w:p>
        </w:tc>
        <w:tc>
          <w:tcPr>
            <w:tcW w:w="2031" w:type="dxa"/>
          </w:tcPr>
          <w:p w:rsidR="002F5C71" w:rsidRDefault="00C247D6">
            <w:pPr>
              <w:pStyle w:val="TableParagraph"/>
              <w:spacing w:line="206" w:lineRule="exact"/>
              <w:ind w:left="417" w:right="40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Объем часов</w:t>
            </w:r>
          </w:p>
        </w:tc>
        <w:tc>
          <w:tcPr>
            <w:tcW w:w="1462" w:type="dxa"/>
          </w:tcPr>
          <w:p w:rsidR="002F5C71" w:rsidRDefault="00C247D6">
            <w:pPr>
              <w:pStyle w:val="TableParagraph"/>
              <w:spacing w:before="3" w:line="200" w:lineRule="exact"/>
              <w:ind w:left="319" w:right="288" w:firstLine="24"/>
              <w:rPr>
                <w:b/>
                <w:sz w:val="20"/>
              </w:rPr>
            </w:pPr>
            <w:r>
              <w:rPr>
                <w:b/>
                <w:sz w:val="20"/>
              </w:rPr>
              <w:t>Уровень освоения</w:t>
            </w:r>
          </w:p>
        </w:tc>
      </w:tr>
      <w:tr w:rsidR="002F5C71">
        <w:trPr>
          <w:trHeight w:val="198"/>
        </w:trPr>
        <w:tc>
          <w:tcPr>
            <w:tcW w:w="2784" w:type="dxa"/>
          </w:tcPr>
          <w:p w:rsidR="002F5C71" w:rsidRDefault="00C247D6">
            <w:pPr>
              <w:pStyle w:val="TableParagraph"/>
              <w:spacing w:line="179" w:lineRule="exact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9167" w:type="dxa"/>
            <w:gridSpan w:val="2"/>
          </w:tcPr>
          <w:p w:rsidR="002F5C71" w:rsidRDefault="00C247D6">
            <w:pPr>
              <w:pStyle w:val="TableParagraph"/>
              <w:spacing w:line="179" w:lineRule="exact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2031" w:type="dxa"/>
          </w:tcPr>
          <w:p w:rsidR="002F5C71" w:rsidRDefault="00C247D6">
            <w:pPr>
              <w:pStyle w:val="TableParagraph"/>
              <w:spacing w:line="179" w:lineRule="exact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1462" w:type="dxa"/>
          </w:tcPr>
          <w:p w:rsidR="002F5C71" w:rsidRDefault="00C247D6">
            <w:pPr>
              <w:pStyle w:val="TableParagraph"/>
              <w:spacing w:line="179" w:lineRule="exact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</w:tr>
      <w:tr w:rsidR="002F5C71">
        <w:trPr>
          <w:trHeight w:val="198"/>
        </w:trPr>
        <w:tc>
          <w:tcPr>
            <w:tcW w:w="2784" w:type="dxa"/>
          </w:tcPr>
          <w:p w:rsidR="002F5C71" w:rsidRDefault="002F5C71">
            <w:pPr>
              <w:pStyle w:val="TableParagraph"/>
              <w:rPr>
                <w:sz w:val="12"/>
              </w:rPr>
            </w:pPr>
          </w:p>
        </w:tc>
        <w:tc>
          <w:tcPr>
            <w:tcW w:w="9167" w:type="dxa"/>
            <w:gridSpan w:val="2"/>
          </w:tcPr>
          <w:p w:rsidR="002F5C71" w:rsidRDefault="002F5C71">
            <w:pPr>
              <w:pStyle w:val="TableParagraph"/>
              <w:rPr>
                <w:sz w:val="12"/>
              </w:rPr>
            </w:pPr>
          </w:p>
        </w:tc>
        <w:tc>
          <w:tcPr>
            <w:tcW w:w="2031" w:type="dxa"/>
          </w:tcPr>
          <w:p w:rsidR="002F5C71" w:rsidRDefault="002F5C71">
            <w:pPr>
              <w:pStyle w:val="TableParagraph"/>
              <w:rPr>
                <w:sz w:val="12"/>
              </w:rPr>
            </w:pPr>
          </w:p>
        </w:tc>
        <w:tc>
          <w:tcPr>
            <w:tcW w:w="1462" w:type="dxa"/>
          </w:tcPr>
          <w:p w:rsidR="002F5C71" w:rsidRDefault="002F5C71">
            <w:pPr>
              <w:pStyle w:val="TableParagraph"/>
              <w:rPr>
                <w:sz w:val="12"/>
              </w:rPr>
            </w:pPr>
          </w:p>
        </w:tc>
      </w:tr>
      <w:tr w:rsidR="002F5C71">
        <w:trPr>
          <w:trHeight w:val="201"/>
        </w:trPr>
        <w:tc>
          <w:tcPr>
            <w:tcW w:w="2784" w:type="dxa"/>
          </w:tcPr>
          <w:p w:rsidR="002F5C71" w:rsidRDefault="00C247D6">
            <w:pPr>
              <w:pStyle w:val="TableParagraph"/>
              <w:spacing w:line="181" w:lineRule="exact"/>
              <w:ind w:left="90" w:right="8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 1</w:t>
            </w:r>
          </w:p>
        </w:tc>
        <w:tc>
          <w:tcPr>
            <w:tcW w:w="9167" w:type="dxa"/>
            <w:gridSpan w:val="2"/>
          </w:tcPr>
          <w:p w:rsidR="002F5C71" w:rsidRDefault="00C247D6">
            <w:pPr>
              <w:pStyle w:val="TableParagraph"/>
              <w:spacing w:line="181" w:lineRule="exact"/>
              <w:ind w:left="110"/>
              <w:rPr>
                <w:b/>
              </w:rPr>
            </w:pPr>
            <w:r>
              <w:rPr>
                <w:b/>
              </w:rPr>
              <w:t>Уголовное процесс. Общие положения</w:t>
            </w:r>
          </w:p>
        </w:tc>
        <w:tc>
          <w:tcPr>
            <w:tcW w:w="2031" w:type="dxa"/>
          </w:tcPr>
          <w:p w:rsidR="002F5C71" w:rsidRDefault="002F5C71">
            <w:pPr>
              <w:pStyle w:val="TableParagraph"/>
              <w:rPr>
                <w:sz w:val="14"/>
              </w:rPr>
            </w:pPr>
          </w:p>
        </w:tc>
        <w:tc>
          <w:tcPr>
            <w:tcW w:w="1462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4"/>
              </w:rPr>
            </w:pPr>
          </w:p>
        </w:tc>
      </w:tr>
      <w:tr w:rsidR="002F5C71">
        <w:trPr>
          <w:trHeight w:val="241"/>
        </w:trPr>
        <w:tc>
          <w:tcPr>
            <w:tcW w:w="2784" w:type="dxa"/>
            <w:vMerge w:val="restart"/>
          </w:tcPr>
          <w:p w:rsidR="002F5C71" w:rsidRDefault="00C247D6">
            <w:pPr>
              <w:pStyle w:val="TableParagraph"/>
              <w:spacing w:line="216" w:lineRule="exact"/>
              <w:ind w:left="90" w:right="183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Тема 1.1.</w:t>
            </w:r>
          </w:p>
          <w:p w:rsidR="002F5C71" w:rsidRDefault="00C247D6">
            <w:pPr>
              <w:pStyle w:val="TableParagraph"/>
              <w:spacing w:before="12" w:line="208" w:lineRule="auto"/>
              <w:ind w:left="154" w:right="145"/>
              <w:jc w:val="center"/>
              <w:rPr>
                <w:sz w:val="20"/>
              </w:rPr>
            </w:pPr>
            <w:r>
              <w:rPr>
                <w:sz w:val="20"/>
              </w:rPr>
              <w:t>Сущность и основные понятия уголовного процесса.</w:t>
            </w:r>
          </w:p>
          <w:p w:rsidR="002F5C71" w:rsidRDefault="00C247D6">
            <w:pPr>
              <w:pStyle w:val="TableParagraph"/>
              <w:spacing w:line="208" w:lineRule="auto"/>
              <w:ind w:left="376" w:right="372" w:firstLine="6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Источники уголовно- </w:t>
            </w:r>
            <w:r w:rsidR="006F3995">
              <w:rPr>
                <w:sz w:val="20"/>
              </w:rPr>
              <w:t>процессуального права</w:t>
            </w:r>
            <w:r>
              <w:rPr>
                <w:sz w:val="20"/>
              </w:rPr>
              <w:t>.</w:t>
            </w:r>
          </w:p>
        </w:tc>
        <w:tc>
          <w:tcPr>
            <w:tcW w:w="1450" w:type="dxa"/>
          </w:tcPr>
          <w:p w:rsidR="002F5C71" w:rsidRDefault="00C247D6">
            <w:pPr>
              <w:pStyle w:val="TableParagraph"/>
              <w:spacing w:line="204" w:lineRule="exact"/>
              <w:ind w:left="110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1</w:t>
            </w:r>
          </w:p>
        </w:tc>
        <w:tc>
          <w:tcPr>
            <w:tcW w:w="7717" w:type="dxa"/>
          </w:tcPr>
          <w:p w:rsidR="002F5C71" w:rsidRDefault="002F5C71">
            <w:pPr>
              <w:pStyle w:val="TableParagraph"/>
              <w:rPr>
                <w:sz w:val="16"/>
              </w:rPr>
            </w:pPr>
          </w:p>
        </w:tc>
        <w:tc>
          <w:tcPr>
            <w:tcW w:w="2031" w:type="dxa"/>
          </w:tcPr>
          <w:p w:rsidR="002F5C71" w:rsidRDefault="002F5C71">
            <w:pPr>
              <w:pStyle w:val="TableParagraph"/>
              <w:rPr>
                <w:sz w:val="16"/>
              </w:rPr>
            </w:pPr>
          </w:p>
        </w:tc>
        <w:tc>
          <w:tcPr>
            <w:tcW w:w="1462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6"/>
              </w:rPr>
            </w:pPr>
          </w:p>
        </w:tc>
      </w:tr>
      <w:tr w:rsidR="002F5C71">
        <w:trPr>
          <w:trHeight w:val="1200"/>
        </w:trPr>
        <w:tc>
          <w:tcPr>
            <w:tcW w:w="2784" w:type="dxa"/>
            <w:vMerge/>
            <w:tcBorders>
              <w:top w:val="nil"/>
            </w:tcBorders>
          </w:tcPr>
          <w:p w:rsidR="002F5C71" w:rsidRDefault="002F5C71">
            <w:pPr>
              <w:rPr>
                <w:sz w:val="2"/>
                <w:szCs w:val="2"/>
              </w:rPr>
            </w:pPr>
          </w:p>
        </w:tc>
        <w:tc>
          <w:tcPr>
            <w:tcW w:w="9167" w:type="dxa"/>
            <w:gridSpan w:val="2"/>
          </w:tcPr>
          <w:p w:rsidR="002F5C71" w:rsidRDefault="00C247D6">
            <w:pPr>
              <w:pStyle w:val="TableParagraph"/>
              <w:spacing w:line="190" w:lineRule="exact"/>
              <w:ind w:left="110"/>
              <w:rPr>
                <w:sz w:val="20"/>
              </w:rPr>
            </w:pPr>
            <w:r>
              <w:rPr>
                <w:sz w:val="20"/>
              </w:rPr>
              <w:t>Лекции</w:t>
            </w:r>
          </w:p>
          <w:p w:rsidR="002F5C71" w:rsidRDefault="00C247D6">
            <w:pPr>
              <w:pStyle w:val="TableParagraph"/>
              <w:spacing w:before="10" w:line="208" w:lineRule="auto"/>
              <w:ind w:left="110" w:right="159"/>
              <w:rPr>
                <w:sz w:val="20"/>
              </w:rPr>
            </w:pPr>
            <w:r>
              <w:rPr>
                <w:sz w:val="20"/>
              </w:rPr>
              <w:t>Понятие и предмет уголовного процесса. Задачи уголовного процесса. Уголовное судопроизводство и уголовный процесс. Уголовно-процессуальные правоотношения. Стадии уголовного процесса и их виды: исторические формы (типы) уголовного процесса. Уголовно-процессуальное право как отрасль права. Уголовно-процессуальное право и уголовный процесс, их соотношение.</w:t>
            </w:r>
          </w:p>
          <w:p w:rsidR="002F5C71" w:rsidRDefault="00C247D6">
            <w:pPr>
              <w:pStyle w:val="TableParagraph"/>
              <w:spacing w:line="180" w:lineRule="exact"/>
              <w:ind w:left="110"/>
              <w:rPr>
                <w:sz w:val="20"/>
              </w:rPr>
            </w:pPr>
            <w:r>
              <w:rPr>
                <w:sz w:val="20"/>
              </w:rPr>
              <w:t>Источники уголовно-процессуального права. Уголовно-процессуальные функции: понятие и виды.</w:t>
            </w:r>
          </w:p>
        </w:tc>
        <w:tc>
          <w:tcPr>
            <w:tcW w:w="2031" w:type="dxa"/>
          </w:tcPr>
          <w:p w:rsidR="002F5C71" w:rsidRDefault="00DE6003">
            <w:pPr>
              <w:pStyle w:val="TableParagraph"/>
              <w:spacing w:line="204" w:lineRule="exact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462" w:type="dxa"/>
            <w:vMerge w:val="restart"/>
            <w:shd w:val="clear" w:color="auto" w:fill="C0C0C0"/>
          </w:tcPr>
          <w:p w:rsidR="002F5C71" w:rsidRDefault="00C247D6">
            <w:pPr>
              <w:pStyle w:val="TableParagraph"/>
              <w:spacing w:line="204" w:lineRule="exact"/>
              <w:ind w:left="511" w:right="501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1,2,3</w:t>
            </w:r>
          </w:p>
        </w:tc>
      </w:tr>
      <w:tr w:rsidR="002F5C71">
        <w:trPr>
          <w:trHeight w:val="599"/>
        </w:trPr>
        <w:tc>
          <w:tcPr>
            <w:tcW w:w="2784" w:type="dxa"/>
            <w:vMerge/>
            <w:tcBorders>
              <w:top w:val="nil"/>
            </w:tcBorders>
          </w:tcPr>
          <w:p w:rsidR="002F5C71" w:rsidRDefault="002F5C71">
            <w:pPr>
              <w:rPr>
                <w:sz w:val="2"/>
                <w:szCs w:val="2"/>
              </w:rPr>
            </w:pPr>
          </w:p>
        </w:tc>
        <w:tc>
          <w:tcPr>
            <w:tcW w:w="9167" w:type="dxa"/>
            <w:gridSpan w:val="2"/>
          </w:tcPr>
          <w:p w:rsidR="002F5C71" w:rsidRDefault="00C247D6">
            <w:pPr>
              <w:pStyle w:val="TableParagraph"/>
              <w:spacing w:line="190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Практические занятия</w:t>
            </w:r>
          </w:p>
          <w:p w:rsidR="002F5C71" w:rsidRDefault="00C247D6">
            <w:pPr>
              <w:pStyle w:val="TableParagraph"/>
              <w:spacing w:before="12" w:line="200" w:lineRule="exact"/>
              <w:ind w:left="110" w:right="159"/>
              <w:rPr>
                <w:sz w:val="20"/>
              </w:rPr>
            </w:pPr>
            <w:r>
              <w:rPr>
                <w:sz w:val="20"/>
              </w:rPr>
              <w:t>Понятие, сущность и содержание уголовного процесса. Соотношение уголовного процесса, уголовного судопроизводства и правосудия.</w:t>
            </w:r>
          </w:p>
        </w:tc>
        <w:tc>
          <w:tcPr>
            <w:tcW w:w="2031" w:type="dxa"/>
          </w:tcPr>
          <w:p w:rsidR="002F5C71" w:rsidRDefault="00CB412A">
            <w:pPr>
              <w:pStyle w:val="TableParagraph"/>
              <w:spacing w:line="204" w:lineRule="exact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62" w:type="dxa"/>
            <w:vMerge/>
            <w:tcBorders>
              <w:top w:val="nil"/>
            </w:tcBorders>
            <w:shd w:val="clear" w:color="auto" w:fill="C0C0C0"/>
          </w:tcPr>
          <w:p w:rsidR="002F5C71" w:rsidRDefault="002F5C71">
            <w:pPr>
              <w:rPr>
                <w:sz w:val="2"/>
                <w:szCs w:val="2"/>
              </w:rPr>
            </w:pPr>
          </w:p>
        </w:tc>
      </w:tr>
      <w:tr w:rsidR="002F5C71">
        <w:trPr>
          <w:trHeight w:val="199"/>
        </w:trPr>
        <w:tc>
          <w:tcPr>
            <w:tcW w:w="2784" w:type="dxa"/>
            <w:vMerge/>
            <w:tcBorders>
              <w:top w:val="nil"/>
            </w:tcBorders>
          </w:tcPr>
          <w:p w:rsidR="002F5C71" w:rsidRDefault="002F5C71">
            <w:pPr>
              <w:rPr>
                <w:sz w:val="2"/>
                <w:szCs w:val="2"/>
              </w:rPr>
            </w:pPr>
          </w:p>
        </w:tc>
        <w:tc>
          <w:tcPr>
            <w:tcW w:w="9167" w:type="dxa"/>
            <w:gridSpan w:val="2"/>
          </w:tcPr>
          <w:p w:rsidR="002F5C71" w:rsidRDefault="00C247D6">
            <w:pPr>
              <w:pStyle w:val="TableParagraph"/>
              <w:spacing w:line="179" w:lineRule="exact"/>
              <w:ind w:left="110"/>
              <w:rPr>
                <w:sz w:val="20"/>
              </w:rPr>
            </w:pPr>
            <w:r>
              <w:rPr>
                <w:sz w:val="20"/>
              </w:rPr>
              <w:t>Контрольные работы</w:t>
            </w:r>
          </w:p>
        </w:tc>
        <w:tc>
          <w:tcPr>
            <w:tcW w:w="2031" w:type="dxa"/>
          </w:tcPr>
          <w:p w:rsidR="002F5C71" w:rsidRDefault="002F5C71">
            <w:pPr>
              <w:pStyle w:val="TableParagraph"/>
              <w:rPr>
                <w:sz w:val="12"/>
              </w:rPr>
            </w:pPr>
          </w:p>
        </w:tc>
        <w:tc>
          <w:tcPr>
            <w:tcW w:w="1462" w:type="dxa"/>
            <w:vMerge/>
            <w:tcBorders>
              <w:top w:val="nil"/>
            </w:tcBorders>
            <w:shd w:val="clear" w:color="auto" w:fill="C0C0C0"/>
          </w:tcPr>
          <w:p w:rsidR="002F5C71" w:rsidRDefault="002F5C71">
            <w:pPr>
              <w:rPr>
                <w:sz w:val="2"/>
                <w:szCs w:val="2"/>
              </w:rPr>
            </w:pPr>
          </w:p>
        </w:tc>
      </w:tr>
      <w:tr w:rsidR="002F5C71">
        <w:trPr>
          <w:trHeight w:val="599"/>
        </w:trPr>
        <w:tc>
          <w:tcPr>
            <w:tcW w:w="2784" w:type="dxa"/>
            <w:vMerge/>
            <w:tcBorders>
              <w:top w:val="nil"/>
            </w:tcBorders>
          </w:tcPr>
          <w:p w:rsidR="002F5C71" w:rsidRDefault="002F5C71">
            <w:pPr>
              <w:rPr>
                <w:sz w:val="2"/>
                <w:szCs w:val="2"/>
              </w:rPr>
            </w:pPr>
          </w:p>
        </w:tc>
        <w:tc>
          <w:tcPr>
            <w:tcW w:w="9167" w:type="dxa"/>
            <w:gridSpan w:val="2"/>
          </w:tcPr>
          <w:p w:rsidR="002F5C71" w:rsidRDefault="00C247D6">
            <w:pPr>
              <w:pStyle w:val="TableParagraph"/>
              <w:spacing w:line="188" w:lineRule="exact"/>
              <w:ind w:left="110"/>
              <w:rPr>
                <w:sz w:val="20"/>
              </w:rPr>
            </w:pPr>
            <w:r>
              <w:rPr>
                <w:sz w:val="20"/>
              </w:rPr>
              <w:t>Самостоятельная работа студента</w:t>
            </w:r>
          </w:p>
          <w:p w:rsidR="002F5C71" w:rsidRDefault="00C247D6">
            <w:pPr>
              <w:pStyle w:val="TableParagraph"/>
              <w:spacing w:before="9" w:line="202" w:lineRule="exact"/>
              <w:ind w:left="110" w:right="287"/>
              <w:rPr>
                <w:sz w:val="20"/>
              </w:rPr>
            </w:pPr>
            <w:r>
              <w:rPr>
                <w:sz w:val="20"/>
              </w:rPr>
              <w:t>Проработка учебного материала, работа с учебным пособием, изучение рекомендуемых нормативных актов.</w:t>
            </w:r>
          </w:p>
        </w:tc>
        <w:tc>
          <w:tcPr>
            <w:tcW w:w="2031" w:type="dxa"/>
          </w:tcPr>
          <w:p w:rsidR="002F5C71" w:rsidRDefault="006F3995">
            <w:pPr>
              <w:pStyle w:val="TableParagraph"/>
              <w:spacing w:line="204" w:lineRule="exact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462" w:type="dxa"/>
            <w:vMerge/>
            <w:tcBorders>
              <w:top w:val="nil"/>
            </w:tcBorders>
            <w:shd w:val="clear" w:color="auto" w:fill="C0C0C0"/>
          </w:tcPr>
          <w:p w:rsidR="002F5C71" w:rsidRDefault="002F5C71">
            <w:pPr>
              <w:rPr>
                <w:sz w:val="2"/>
                <w:szCs w:val="2"/>
              </w:rPr>
            </w:pPr>
          </w:p>
        </w:tc>
      </w:tr>
      <w:tr w:rsidR="002F5C71">
        <w:trPr>
          <w:trHeight w:val="228"/>
        </w:trPr>
        <w:tc>
          <w:tcPr>
            <w:tcW w:w="2784" w:type="dxa"/>
            <w:vMerge w:val="restart"/>
          </w:tcPr>
          <w:p w:rsidR="002F5C71" w:rsidRDefault="00C247D6">
            <w:pPr>
              <w:pStyle w:val="TableParagraph"/>
              <w:spacing w:line="224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Тема 1.2.</w:t>
            </w:r>
          </w:p>
          <w:p w:rsidR="002F5C71" w:rsidRDefault="00C247D6">
            <w:pPr>
              <w:pStyle w:val="TableParagraph"/>
              <w:tabs>
                <w:tab w:val="left" w:pos="1710"/>
              </w:tabs>
              <w:ind w:left="107" w:right="96"/>
              <w:rPr>
                <w:sz w:val="20"/>
              </w:rPr>
            </w:pPr>
            <w:r>
              <w:rPr>
                <w:sz w:val="20"/>
              </w:rPr>
              <w:t>Принципы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 xml:space="preserve">уголовного </w:t>
            </w:r>
            <w:r>
              <w:rPr>
                <w:sz w:val="20"/>
              </w:rPr>
              <w:t>судопроизводства.</w:t>
            </w:r>
          </w:p>
        </w:tc>
        <w:tc>
          <w:tcPr>
            <w:tcW w:w="1450" w:type="dxa"/>
          </w:tcPr>
          <w:p w:rsidR="002F5C71" w:rsidRDefault="00C247D6">
            <w:pPr>
              <w:pStyle w:val="TableParagraph"/>
              <w:spacing w:line="202" w:lineRule="exact"/>
              <w:ind w:left="110"/>
              <w:rPr>
                <w:i/>
                <w:sz w:val="20"/>
              </w:rPr>
            </w:pPr>
            <w:r>
              <w:rPr>
                <w:i/>
                <w:sz w:val="20"/>
              </w:rPr>
              <w:t>2.</w:t>
            </w:r>
          </w:p>
        </w:tc>
        <w:tc>
          <w:tcPr>
            <w:tcW w:w="7717" w:type="dxa"/>
          </w:tcPr>
          <w:p w:rsidR="002F5C71" w:rsidRDefault="002F5C71">
            <w:pPr>
              <w:pStyle w:val="TableParagraph"/>
              <w:rPr>
                <w:sz w:val="16"/>
              </w:rPr>
            </w:pPr>
          </w:p>
        </w:tc>
        <w:tc>
          <w:tcPr>
            <w:tcW w:w="2031" w:type="dxa"/>
          </w:tcPr>
          <w:p w:rsidR="002F5C71" w:rsidRDefault="002F5C71">
            <w:pPr>
              <w:pStyle w:val="TableParagraph"/>
              <w:rPr>
                <w:sz w:val="16"/>
              </w:rPr>
            </w:pPr>
          </w:p>
        </w:tc>
        <w:tc>
          <w:tcPr>
            <w:tcW w:w="1462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6"/>
              </w:rPr>
            </w:pPr>
          </w:p>
        </w:tc>
      </w:tr>
      <w:tr w:rsidR="002F5C71">
        <w:trPr>
          <w:trHeight w:val="1000"/>
        </w:trPr>
        <w:tc>
          <w:tcPr>
            <w:tcW w:w="2784" w:type="dxa"/>
            <w:vMerge/>
            <w:tcBorders>
              <w:top w:val="nil"/>
            </w:tcBorders>
          </w:tcPr>
          <w:p w:rsidR="002F5C71" w:rsidRDefault="002F5C71">
            <w:pPr>
              <w:rPr>
                <w:sz w:val="2"/>
                <w:szCs w:val="2"/>
              </w:rPr>
            </w:pPr>
          </w:p>
        </w:tc>
        <w:tc>
          <w:tcPr>
            <w:tcW w:w="9167" w:type="dxa"/>
            <w:gridSpan w:val="2"/>
          </w:tcPr>
          <w:p w:rsidR="002F5C71" w:rsidRDefault="00C247D6">
            <w:pPr>
              <w:pStyle w:val="TableParagraph"/>
              <w:spacing w:line="190" w:lineRule="exact"/>
              <w:ind w:left="110"/>
              <w:rPr>
                <w:sz w:val="20"/>
              </w:rPr>
            </w:pPr>
            <w:r>
              <w:rPr>
                <w:sz w:val="20"/>
              </w:rPr>
              <w:t>Лекции</w:t>
            </w:r>
          </w:p>
          <w:p w:rsidR="002F5C71" w:rsidRDefault="00C247D6">
            <w:pPr>
              <w:pStyle w:val="TableParagraph"/>
              <w:spacing w:line="201" w:lineRule="exact"/>
              <w:ind w:left="110"/>
              <w:rPr>
                <w:sz w:val="20"/>
              </w:rPr>
            </w:pPr>
            <w:r>
              <w:rPr>
                <w:sz w:val="20"/>
              </w:rPr>
              <w:t>Понятие принципов уголовного процесса и их юридическое значение. Система принципов, их</w:t>
            </w:r>
          </w:p>
          <w:p w:rsidR="002F5C71" w:rsidRDefault="00C247D6">
            <w:pPr>
              <w:pStyle w:val="TableParagraph"/>
              <w:spacing w:before="9" w:line="208" w:lineRule="auto"/>
              <w:ind w:left="110" w:right="262"/>
              <w:rPr>
                <w:sz w:val="20"/>
              </w:rPr>
            </w:pPr>
            <w:r>
              <w:rPr>
                <w:sz w:val="20"/>
              </w:rPr>
              <w:t>классификация. Содержание принципов уголовного процесса, их соотношение с общими условиями предварительного расследования и общими условиями судебного разбирательства. Конституция РФ и</w:t>
            </w:r>
          </w:p>
          <w:p w:rsidR="002F5C71" w:rsidRDefault="00C247D6">
            <w:pPr>
              <w:pStyle w:val="TableParagraph"/>
              <w:spacing w:line="181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принципы уголовного процесса. Реализация принципов на различных стадиях уголовного процесса.</w:t>
            </w:r>
          </w:p>
        </w:tc>
        <w:tc>
          <w:tcPr>
            <w:tcW w:w="2031" w:type="dxa"/>
          </w:tcPr>
          <w:p w:rsidR="002F5C71" w:rsidRDefault="00DE6003">
            <w:pPr>
              <w:pStyle w:val="TableParagraph"/>
              <w:spacing w:line="204" w:lineRule="exact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462" w:type="dxa"/>
            <w:vMerge w:val="restart"/>
            <w:shd w:val="clear" w:color="auto" w:fill="C0C0C0"/>
          </w:tcPr>
          <w:p w:rsidR="002F5C71" w:rsidRDefault="00C247D6">
            <w:pPr>
              <w:pStyle w:val="TableParagraph"/>
              <w:spacing w:line="204" w:lineRule="exact"/>
              <w:ind w:left="511" w:right="501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1,2,3</w:t>
            </w:r>
          </w:p>
        </w:tc>
      </w:tr>
      <w:tr w:rsidR="002F5C71">
        <w:trPr>
          <w:trHeight w:val="798"/>
        </w:trPr>
        <w:tc>
          <w:tcPr>
            <w:tcW w:w="2784" w:type="dxa"/>
            <w:vMerge/>
            <w:tcBorders>
              <w:top w:val="nil"/>
            </w:tcBorders>
          </w:tcPr>
          <w:p w:rsidR="002F5C71" w:rsidRDefault="002F5C71">
            <w:pPr>
              <w:rPr>
                <w:sz w:val="2"/>
                <w:szCs w:val="2"/>
              </w:rPr>
            </w:pPr>
          </w:p>
        </w:tc>
        <w:tc>
          <w:tcPr>
            <w:tcW w:w="9167" w:type="dxa"/>
            <w:gridSpan w:val="2"/>
          </w:tcPr>
          <w:p w:rsidR="002F5C71" w:rsidRDefault="00C247D6">
            <w:pPr>
              <w:pStyle w:val="TableParagraph"/>
              <w:spacing w:line="188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Практические занятия</w:t>
            </w:r>
          </w:p>
          <w:p w:rsidR="002F5C71" w:rsidRDefault="00C247D6">
            <w:pPr>
              <w:pStyle w:val="TableParagraph"/>
              <w:spacing w:line="200" w:lineRule="exact"/>
              <w:ind w:left="110"/>
              <w:rPr>
                <w:sz w:val="20"/>
              </w:rPr>
            </w:pPr>
            <w:r>
              <w:rPr>
                <w:sz w:val="20"/>
              </w:rPr>
              <w:t>Понятие, значение и система принципов уголовного процесса.</w:t>
            </w:r>
          </w:p>
          <w:p w:rsidR="002F5C71" w:rsidRDefault="00C247D6">
            <w:pPr>
              <w:pStyle w:val="TableParagraph"/>
              <w:spacing w:before="12" w:line="200" w:lineRule="exact"/>
              <w:ind w:left="110" w:right="484"/>
              <w:rPr>
                <w:sz w:val="20"/>
              </w:rPr>
            </w:pPr>
            <w:r>
              <w:rPr>
                <w:sz w:val="20"/>
              </w:rPr>
              <w:t>Общая характеристика отдельных видов принципов уголовного процесса, перечисленных в ст. 7-19 УПК РФ.</w:t>
            </w:r>
          </w:p>
        </w:tc>
        <w:tc>
          <w:tcPr>
            <w:tcW w:w="2031" w:type="dxa"/>
          </w:tcPr>
          <w:p w:rsidR="002F5C71" w:rsidRDefault="00CB412A">
            <w:pPr>
              <w:pStyle w:val="TableParagraph"/>
              <w:spacing w:line="204" w:lineRule="exact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62" w:type="dxa"/>
            <w:vMerge/>
            <w:tcBorders>
              <w:top w:val="nil"/>
            </w:tcBorders>
            <w:shd w:val="clear" w:color="auto" w:fill="C0C0C0"/>
          </w:tcPr>
          <w:p w:rsidR="002F5C71" w:rsidRDefault="002F5C71">
            <w:pPr>
              <w:rPr>
                <w:sz w:val="2"/>
                <w:szCs w:val="2"/>
              </w:rPr>
            </w:pPr>
          </w:p>
        </w:tc>
      </w:tr>
      <w:tr w:rsidR="002F5C71">
        <w:trPr>
          <w:trHeight w:val="199"/>
        </w:trPr>
        <w:tc>
          <w:tcPr>
            <w:tcW w:w="2784" w:type="dxa"/>
            <w:vMerge/>
            <w:tcBorders>
              <w:top w:val="nil"/>
            </w:tcBorders>
          </w:tcPr>
          <w:p w:rsidR="002F5C71" w:rsidRDefault="002F5C71">
            <w:pPr>
              <w:rPr>
                <w:sz w:val="2"/>
                <w:szCs w:val="2"/>
              </w:rPr>
            </w:pPr>
          </w:p>
        </w:tc>
        <w:tc>
          <w:tcPr>
            <w:tcW w:w="9167" w:type="dxa"/>
            <w:gridSpan w:val="2"/>
          </w:tcPr>
          <w:p w:rsidR="002F5C71" w:rsidRDefault="00C247D6">
            <w:pPr>
              <w:pStyle w:val="TableParagraph"/>
              <w:spacing w:line="179" w:lineRule="exact"/>
              <w:ind w:left="110"/>
              <w:rPr>
                <w:sz w:val="20"/>
              </w:rPr>
            </w:pPr>
            <w:r>
              <w:rPr>
                <w:sz w:val="20"/>
              </w:rPr>
              <w:t>Контрольные работы</w:t>
            </w:r>
          </w:p>
        </w:tc>
        <w:tc>
          <w:tcPr>
            <w:tcW w:w="2031" w:type="dxa"/>
          </w:tcPr>
          <w:p w:rsidR="002F5C71" w:rsidRDefault="002F5C71">
            <w:pPr>
              <w:pStyle w:val="TableParagraph"/>
              <w:rPr>
                <w:sz w:val="12"/>
              </w:rPr>
            </w:pPr>
          </w:p>
        </w:tc>
        <w:tc>
          <w:tcPr>
            <w:tcW w:w="1462" w:type="dxa"/>
            <w:vMerge/>
            <w:tcBorders>
              <w:top w:val="nil"/>
            </w:tcBorders>
            <w:shd w:val="clear" w:color="auto" w:fill="C0C0C0"/>
          </w:tcPr>
          <w:p w:rsidR="002F5C71" w:rsidRDefault="002F5C71">
            <w:pPr>
              <w:rPr>
                <w:sz w:val="2"/>
                <w:szCs w:val="2"/>
              </w:rPr>
            </w:pPr>
          </w:p>
        </w:tc>
      </w:tr>
      <w:tr w:rsidR="002F5C71">
        <w:trPr>
          <w:trHeight w:val="599"/>
        </w:trPr>
        <w:tc>
          <w:tcPr>
            <w:tcW w:w="2784" w:type="dxa"/>
            <w:vMerge/>
            <w:tcBorders>
              <w:top w:val="nil"/>
            </w:tcBorders>
          </w:tcPr>
          <w:p w:rsidR="002F5C71" w:rsidRDefault="002F5C71">
            <w:pPr>
              <w:rPr>
                <w:sz w:val="2"/>
                <w:szCs w:val="2"/>
              </w:rPr>
            </w:pPr>
          </w:p>
        </w:tc>
        <w:tc>
          <w:tcPr>
            <w:tcW w:w="9167" w:type="dxa"/>
            <w:gridSpan w:val="2"/>
          </w:tcPr>
          <w:p w:rsidR="002F5C71" w:rsidRDefault="00C247D6">
            <w:pPr>
              <w:pStyle w:val="TableParagraph"/>
              <w:spacing w:line="188" w:lineRule="exact"/>
              <w:ind w:left="110"/>
              <w:rPr>
                <w:sz w:val="20"/>
              </w:rPr>
            </w:pPr>
            <w:r>
              <w:rPr>
                <w:sz w:val="20"/>
              </w:rPr>
              <w:t>Самостоятельная работа студента</w:t>
            </w:r>
          </w:p>
          <w:p w:rsidR="002F5C71" w:rsidRDefault="00C247D6">
            <w:pPr>
              <w:pStyle w:val="TableParagraph"/>
              <w:spacing w:before="9" w:line="202" w:lineRule="exact"/>
              <w:ind w:left="110"/>
              <w:rPr>
                <w:sz w:val="20"/>
              </w:rPr>
            </w:pPr>
            <w:r>
              <w:rPr>
                <w:sz w:val="20"/>
              </w:rPr>
              <w:t>Решение практических задач, подготовка письменных сообщений и докладов по теме: Принципы уголовного процесса.</w:t>
            </w:r>
          </w:p>
        </w:tc>
        <w:tc>
          <w:tcPr>
            <w:tcW w:w="2031" w:type="dxa"/>
          </w:tcPr>
          <w:p w:rsidR="002F5C71" w:rsidRDefault="006F3995">
            <w:pPr>
              <w:pStyle w:val="TableParagraph"/>
              <w:spacing w:line="204" w:lineRule="exact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462" w:type="dxa"/>
            <w:vMerge/>
            <w:tcBorders>
              <w:top w:val="nil"/>
            </w:tcBorders>
            <w:shd w:val="clear" w:color="auto" w:fill="C0C0C0"/>
          </w:tcPr>
          <w:p w:rsidR="002F5C71" w:rsidRDefault="002F5C71">
            <w:pPr>
              <w:rPr>
                <w:sz w:val="2"/>
                <w:szCs w:val="2"/>
              </w:rPr>
            </w:pPr>
          </w:p>
        </w:tc>
      </w:tr>
      <w:tr w:rsidR="002F5C71">
        <w:trPr>
          <w:trHeight w:val="199"/>
        </w:trPr>
        <w:tc>
          <w:tcPr>
            <w:tcW w:w="2784" w:type="dxa"/>
            <w:vMerge w:val="restart"/>
          </w:tcPr>
          <w:p w:rsidR="002F5C71" w:rsidRDefault="00C247D6">
            <w:pPr>
              <w:pStyle w:val="TableParagraph"/>
              <w:spacing w:line="224" w:lineRule="exact"/>
              <w:ind w:left="131"/>
              <w:rPr>
                <w:b/>
                <w:sz w:val="20"/>
              </w:rPr>
            </w:pPr>
            <w:r>
              <w:rPr>
                <w:b/>
                <w:sz w:val="20"/>
              </w:rPr>
              <w:t>Тема 1.3.</w:t>
            </w:r>
          </w:p>
          <w:p w:rsidR="002F5C71" w:rsidRDefault="00C247D6">
            <w:pPr>
              <w:pStyle w:val="TableParagraph"/>
              <w:ind w:left="107" w:right="185"/>
              <w:rPr>
                <w:sz w:val="20"/>
              </w:rPr>
            </w:pPr>
            <w:r>
              <w:rPr>
                <w:sz w:val="20"/>
              </w:rPr>
              <w:t>Участники уголовного судопроизводства</w:t>
            </w:r>
          </w:p>
        </w:tc>
        <w:tc>
          <w:tcPr>
            <w:tcW w:w="1450" w:type="dxa"/>
          </w:tcPr>
          <w:p w:rsidR="002F5C71" w:rsidRDefault="00C247D6">
            <w:pPr>
              <w:pStyle w:val="TableParagraph"/>
              <w:spacing w:line="179" w:lineRule="exact"/>
              <w:ind w:left="110"/>
              <w:rPr>
                <w:i/>
                <w:sz w:val="20"/>
              </w:rPr>
            </w:pPr>
            <w:r>
              <w:rPr>
                <w:i/>
                <w:sz w:val="20"/>
              </w:rPr>
              <w:t>3.</w:t>
            </w:r>
          </w:p>
        </w:tc>
        <w:tc>
          <w:tcPr>
            <w:tcW w:w="7717" w:type="dxa"/>
          </w:tcPr>
          <w:p w:rsidR="002F5C71" w:rsidRDefault="002F5C71">
            <w:pPr>
              <w:pStyle w:val="TableParagraph"/>
              <w:rPr>
                <w:sz w:val="12"/>
              </w:rPr>
            </w:pPr>
          </w:p>
        </w:tc>
        <w:tc>
          <w:tcPr>
            <w:tcW w:w="2031" w:type="dxa"/>
          </w:tcPr>
          <w:p w:rsidR="002F5C71" w:rsidRDefault="002F5C71">
            <w:pPr>
              <w:pStyle w:val="TableParagraph"/>
              <w:rPr>
                <w:sz w:val="12"/>
              </w:rPr>
            </w:pPr>
          </w:p>
        </w:tc>
        <w:tc>
          <w:tcPr>
            <w:tcW w:w="1462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2"/>
              </w:rPr>
            </w:pPr>
          </w:p>
        </w:tc>
      </w:tr>
      <w:tr w:rsidR="002F5C71">
        <w:trPr>
          <w:trHeight w:val="1579"/>
        </w:trPr>
        <w:tc>
          <w:tcPr>
            <w:tcW w:w="2784" w:type="dxa"/>
            <w:vMerge/>
            <w:tcBorders>
              <w:top w:val="nil"/>
            </w:tcBorders>
          </w:tcPr>
          <w:p w:rsidR="002F5C71" w:rsidRDefault="002F5C71">
            <w:pPr>
              <w:rPr>
                <w:sz w:val="2"/>
                <w:szCs w:val="2"/>
              </w:rPr>
            </w:pPr>
          </w:p>
        </w:tc>
        <w:tc>
          <w:tcPr>
            <w:tcW w:w="9167" w:type="dxa"/>
            <w:gridSpan w:val="2"/>
          </w:tcPr>
          <w:p w:rsidR="002F5C71" w:rsidRDefault="00C247D6">
            <w:pPr>
              <w:pStyle w:val="TableParagraph"/>
              <w:spacing w:line="198" w:lineRule="exact"/>
              <w:ind w:left="110"/>
              <w:rPr>
                <w:sz w:val="20"/>
              </w:rPr>
            </w:pPr>
            <w:r>
              <w:rPr>
                <w:sz w:val="20"/>
              </w:rPr>
              <w:t>Лекции</w:t>
            </w:r>
          </w:p>
          <w:p w:rsidR="002F5C71" w:rsidRDefault="00C247D6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Участники уголовного процесса: понятие и классификация. Суд как участник уголовного процесса. Участники уголовного процесса со стороны обвинения. Прокурор в уголовном процессе. Следователь в уголовном процессе. Процессуальное положение участников уголовного судопроизводства со стороны защиты. Процессуальное положение иных участников уголовного судопроизводства. Обстоятельства, исключающие участие в производстве по уголовному делу. Основания и процессуальный порядок</w:t>
            </w:r>
          </w:p>
          <w:p w:rsidR="002F5C71" w:rsidRDefault="00C247D6">
            <w:pPr>
              <w:pStyle w:val="TableParagraph"/>
              <w:spacing w:line="217" w:lineRule="exact"/>
              <w:ind w:left="110"/>
              <w:rPr>
                <w:sz w:val="20"/>
              </w:rPr>
            </w:pPr>
            <w:r>
              <w:rPr>
                <w:sz w:val="20"/>
              </w:rPr>
              <w:t>отвода участников уголовного судопроизводства.</w:t>
            </w:r>
          </w:p>
        </w:tc>
        <w:tc>
          <w:tcPr>
            <w:tcW w:w="2031" w:type="dxa"/>
          </w:tcPr>
          <w:p w:rsidR="002F5C71" w:rsidRDefault="00DE6003">
            <w:pPr>
              <w:pStyle w:val="TableParagraph"/>
              <w:spacing w:line="204" w:lineRule="exact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462" w:type="dxa"/>
            <w:shd w:val="clear" w:color="auto" w:fill="C0C0C0"/>
          </w:tcPr>
          <w:p w:rsidR="002F5C71" w:rsidRDefault="00C247D6">
            <w:pPr>
              <w:pStyle w:val="TableParagraph"/>
              <w:spacing w:line="204" w:lineRule="exact"/>
              <w:ind w:left="511" w:right="501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1,2,3</w:t>
            </w:r>
          </w:p>
        </w:tc>
      </w:tr>
    </w:tbl>
    <w:p w:rsidR="002F5C71" w:rsidRDefault="002F5C71">
      <w:pPr>
        <w:spacing w:line="204" w:lineRule="exact"/>
        <w:jc w:val="center"/>
        <w:rPr>
          <w:sz w:val="20"/>
        </w:rPr>
        <w:sectPr w:rsidR="002F5C71">
          <w:footerReference w:type="default" r:id="rId8"/>
          <w:pgSz w:w="16850" w:h="11910" w:orient="landscape"/>
          <w:pgMar w:top="1100" w:right="400" w:bottom="1160" w:left="760" w:header="0" w:footer="976" w:gutter="0"/>
          <w:pgNumType w:start="5"/>
          <w:cols w:space="720"/>
        </w:sectPr>
      </w:pPr>
    </w:p>
    <w:p w:rsidR="002F5C71" w:rsidRDefault="002F5C71">
      <w:pPr>
        <w:pStyle w:val="a3"/>
        <w:spacing w:before="1"/>
        <w:rPr>
          <w:sz w:val="12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84"/>
        <w:gridCol w:w="1521"/>
        <w:gridCol w:w="7645"/>
        <w:gridCol w:w="2030"/>
        <w:gridCol w:w="1461"/>
      </w:tblGrid>
      <w:tr w:rsidR="006F3995">
        <w:trPr>
          <w:trHeight w:val="400"/>
        </w:trPr>
        <w:tc>
          <w:tcPr>
            <w:tcW w:w="2784" w:type="dxa"/>
            <w:vMerge w:val="restart"/>
          </w:tcPr>
          <w:p w:rsidR="006F3995" w:rsidRDefault="006F3995">
            <w:pPr>
              <w:pStyle w:val="TableParagraph"/>
              <w:rPr>
                <w:sz w:val="18"/>
              </w:rPr>
            </w:pPr>
          </w:p>
        </w:tc>
        <w:tc>
          <w:tcPr>
            <w:tcW w:w="9166" w:type="dxa"/>
            <w:gridSpan w:val="2"/>
          </w:tcPr>
          <w:p w:rsidR="006F3995" w:rsidRDefault="006F3995">
            <w:pPr>
              <w:pStyle w:val="TableParagraph"/>
              <w:spacing w:line="190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Практические занятия</w:t>
            </w:r>
          </w:p>
          <w:p w:rsidR="006F3995" w:rsidRDefault="006F3995">
            <w:pPr>
              <w:pStyle w:val="TableParagraph"/>
              <w:spacing w:line="191" w:lineRule="exact"/>
              <w:ind w:left="110"/>
              <w:rPr>
                <w:sz w:val="20"/>
              </w:rPr>
            </w:pPr>
            <w:r>
              <w:rPr>
                <w:sz w:val="20"/>
              </w:rPr>
              <w:t>Понятие и классификация субъектов уголовного процесса.</w:t>
            </w:r>
          </w:p>
        </w:tc>
        <w:tc>
          <w:tcPr>
            <w:tcW w:w="2030" w:type="dxa"/>
          </w:tcPr>
          <w:p w:rsidR="006F3995" w:rsidRDefault="006F3995">
            <w:pPr>
              <w:pStyle w:val="TableParagraph"/>
              <w:spacing w:line="204" w:lineRule="exact"/>
              <w:ind w:left="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61" w:type="dxa"/>
            <w:vMerge w:val="restart"/>
            <w:shd w:val="clear" w:color="auto" w:fill="C0C0C0"/>
          </w:tcPr>
          <w:p w:rsidR="006F3995" w:rsidRDefault="006F3995">
            <w:pPr>
              <w:pStyle w:val="TableParagraph"/>
              <w:rPr>
                <w:sz w:val="18"/>
              </w:rPr>
            </w:pPr>
          </w:p>
        </w:tc>
      </w:tr>
      <w:tr w:rsidR="006F3995" w:rsidTr="006F3995">
        <w:trPr>
          <w:trHeight w:val="201"/>
        </w:trPr>
        <w:tc>
          <w:tcPr>
            <w:tcW w:w="2784" w:type="dxa"/>
            <w:vMerge/>
          </w:tcPr>
          <w:p w:rsidR="006F3995" w:rsidRDefault="006F3995">
            <w:pPr>
              <w:rPr>
                <w:sz w:val="2"/>
                <w:szCs w:val="2"/>
              </w:rPr>
            </w:pPr>
          </w:p>
        </w:tc>
        <w:tc>
          <w:tcPr>
            <w:tcW w:w="9166" w:type="dxa"/>
            <w:gridSpan w:val="2"/>
          </w:tcPr>
          <w:p w:rsidR="006F3995" w:rsidRDefault="006F3995">
            <w:pPr>
              <w:pStyle w:val="TableParagraph"/>
              <w:spacing w:line="181" w:lineRule="exact"/>
              <w:ind w:left="110"/>
              <w:rPr>
                <w:sz w:val="20"/>
              </w:rPr>
            </w:pPr>
            <w:r>
              <w:rPr>
                <w:sz w:val="20"/>
              </w:rPr>
              <w:t>Контрольные работы</w:t>
            </w:r>
          </w:p>
        </w:tc>
        <w:tc>
          <w:tcPr>
            <w:tcW w:w="2030" w:type="dxa"/>
          </w:tcPr>
          <w:p w:rsidR="006F3995" w:rsidRDefault="006F3995">
            <w:pPr>
              <w:pStyle w:val="TableParagraph"/>
              <w:rPr>
                <w:sz w:val="14"/>
              </w:rPr>
            </w:pPr>
          </w:p>
        </w:tc>
        <w:tc>
          <w:tcPr>
            <w:tcW w:w="1461" w:type="dxa"/>
            <w:vMerge/>
            <w:tcBorders>
              <w:top w:val="nil"/>
            </w:tcBorders>
            <w:shd w:val="clear" w:color="auto" w:fill="C0C0C0"/>
          </w:tcPr>
          <w:p w:rsidR="006F3995" w:rsidRDefault="006F3995">
            <w:pPr>
              <w:rPr>
                <w:sz w:val="2"/>
                <w:szCs w:val="2"/>
              </w:rPr>
            </w:pPr>
          </w:p>
        </w:tc>
      </w:tr>
      <w:tr w:rsidR="006F3995" w:rsidTr="006F3995">
        <w:trPr>
          <w:trHeight w:val="201"/>
        </w:trPr>
        <w:tc>
          <w:tcPr>
            <w:tcW w:w="2784" w:type="dxa"/>
            <w:vMerge/>
          </w:tcPr>
          <w:p w:rsidR="006F3995" w:rsidRDefault="006F3995">
            <w:pPr>
              <w:rPr>
                <w:sz w:val="2"/>
                <w:szCs w:val="2"/>
              </w:rPr>
            </w:pPr>
          </w:p>
        </w:tc>
        <w:tc>
          <w:tcPr>
            <w:tcW w:w="9166" w:type="dxa"/>
            <w:gridSpan w:val="2"/>
          </w:tcPr>
          <w:p w:rsidR="006F3995" w:rsidRDefault="006F3995" w:rsidP="006F3995">
            <w:pPr>
              <w:pStyle w:val="TableParagraph"/>
              <w:spacing w:line="188" w:lineRule="exact"/>
              <w:ind w:left="110"/>
              <w:rPr>
                <w:sz w:val="20"/>
              </w:rPr>
            </w:pPr>
            <w:r>
              <w:rPr>
                <w:sz w:val="20"/>
              </w:rPr>
              <w:t>Самостоятельная работа студента</w:t>
            </w:r>
          </w:p>
          <w:p w:rsidR="006F3995" w:rsidRDefault="006F3995" w:rsidP="006F3995">
            <w:pPr>
              <w:pStyle w:val="TableParagraph"/>
              <w:spacing w:line="181" w:lineRule="exact"/>
              <w:ind w:left="110"/>
              <w:rPr>
                <w:sz w:val="20"/>
              </w:rPr>
            </w:pPr>
            <w:r>
              <w:rPr>
                <w:sz w:val="20"/>
              </w:rPr>
              <w:t>Конспектирование, подготовка письменных сообщений по теме. Решение практических задач</w:t>
            </w:r>
          </w:p>
        </w:tc>
        <w:tc>
          <w:tcPr>
            <w:tcW w:w="2030" w:type="dxa"/>
          </w:tcPr>
          <w:p w:rsidR="006F3995" w:rsidRDefault="006F3995" w:rsidP="006F3995">
            <w:pPr>
              <w:pStyle w:val="TableParagraph"/>
              <w:jc w:val="center"/>
              <w:rPr>
                <w:sz w:val="14"/>
              </w:rPr>
            </w:pPr>
            <w:r>
              <w:rPr>
                <w:sz w:val="14"/>
              </w:rPr>
              <w:t>3</w:t>
            </w:r>
          </w:p>
        </w:tc>
        <w:tc>
          <w:tcPr>
            <w:tcW w:w="1461" w:type="dxa"/>
            <w:tcBorders>
              <w:top w:val="nil"/>
            </w:tcBorders>
            <w:shd w:val="clear" w:color="auto" w:fill="C0C0C0"/>
          </w:tcPr>
          <w:p w:rsidR="006F3995" w:rsidRDefault="006F3995">
            <w:pPr>
              <w:rPr>
                <w:sz w:val="2"/>
                <w:szCs w:val="2"/>
              </w:rPr>
            </w:pPr>
          </w:p>
        </w:tc>
      </w:tr>
      <w:tr w:rsidR="002F5C71">
        <w:trPr>
          <w:trHeight w:val="201"/>
        </w:trPr>
        <w:tc>
          <w:tcPr>
            <w:tcW w:w="2784" w:type="dxa"/>
            <w:vMerge w:val="restart"/>
          </w:tcPr>
          <w:p w:rsidR="002F5C71" w:rsidRDefault="00C247D6">
            <w:pPr>
              <w:pStyle w:val="TableParagraph"/>
              <w:spacing w:line="19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Тема 1.4</w:t>
            </w:r>
          </w:p>
          <w:p w:rsidR="002F5C71" w:rsidRDefault="00C247D6">
            <w:pPr>
              <w:pStyle w:val="TableParagraph"/>
              <w:spacing w:line="200" w:lineRule="exact"/>
              <w:ind w:left="107"/>
              <w:rPr>
                <w:sz w:val="20"/>
              </w:rPr>
            </w:pPr>
            <w:r>
              <w:rPr>
                <w:sz w:val="20"/>
              </w:rPr>
              <w:t>Доказательства и</w:t>
            </w:r>
          </w:p>
          <w:p w:rsidR="002F5C71" w:rsidRDefault="00C247D6">
            <w:pPr>
              <w:pStyle w:val="TableParagraph"/>
              <w:spacing w:before="9" w:line="208" w:lineRule="auto"/>
              <w:ind w:left="107" w:right="455"/>
              <w:rPr>
                <w:sz w:val="20"/>
              </w:rPr>
            </w:pPr>
            <w:r>
              <w:rPr>
                <w:sz w:val="20"/>
              </w:rPr>
              <w:t>доказывание в уголовном судопроизводстве.</w:t>
            </w:r>
          </w:p>
        </w:tc>
        <w:tc>
          <w:tcPr>
            <w:tcW w:w="1521" w:type="dxa"/>
          </w:tcPr>
          <w:p w:rsidR="002F5C71" w:rsidRDefault="00C247D6">
            <w:pPr>
              <w:pStyle w:val="TableParagraph"/>
              <w:spacing w:line="181" w:lineRule="exact"/>
              <w:ind w:left="110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7645" w:type="dxa"/>
          </w:tcPr>
          <w:p w:rsidR="002F5C71" w:rsidRDefault="002F5C71">
            <w:pPr>
              <w:pStyle w:val="TableParagraph"/>
              <w:rPr>
                <w:sz w:val="14"/>
              </w:rPr>
            </w:pPr>
          </w:p>
        </w:tc>
        <w:tc>
          <w:tcPr>
            <w:tcW w:w="2030" w:type="dxa"/>
          </w:tcPr>
          <w:p w:rsidR="002F5C71" w:rsidRDefault="002F5C71">
            <w:pPr>
              <w:pStyle w:val="TableParagraph"/>
              <w:rPr>
                <w:sz w:val="14"/>
              </w:rPr>
            </w:pPr>
          </w:p>
        </w:tc>
        <w:tc>
          <w:tcPr>
            <w:tcW w:w="1461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4"/>
              </w:rPr>
            </w:pPr>
          </w:p>
        </w:tc>
      </w:tr>
      <w:tr w:rsidR="002F5C71">
        <w:trPr>
          <w:trHeight w:val="1199"/>
        </w:trPr>
        <w:tc>
          <w:tcPr>
            <w:tcW w:w="2784" w:type="dxa"/>
            <w:vMerge/>
            <w:tcBorders>
              <w:top w:val="nil"/>
            </w:tcBorders>
          </w:tcPr>
          <w:p w:rsidR="002F5C71" w:rsidRDefault="002F5C71">
            <w:pPr>
              <w:rPr>
                <w:sz w:val="2"/>
                <w:szCs w:val="2"/>
              </w:rPr>
            </w:pPr>
          </w:p>
        </w:tc>
        <w:tc>
          <w:tcPr>
            <w:tcW w:w="9166" w:type="dxa"/>
            <w:gridSpan w:val="2"/>
          </w:tcPr>
          <w:p w:rsidR="002F5C71" w:rsidRDefault="00C247D6">
            <w:pPr>
              <w:pStyle w:val="TableParagraph"/>
              <w:spacing w:line="188" w:lineRule="exact"/>
              <w:ind w:left="110"/>
              <w:rPr>
                <w:sz w:val="20"/>
              </w:rPr>
            </w:pPr>
            <w:r>
              <w:rPr>
                <w:sz w:val="20"/>
              </w:rPr>
              <w:t>Лекции</w:t>
            </w:r>
          </w:p>
          <w:p w:rsidR="002F5C71" w:rsidRDefault="00C247D6">
            <w:pPr>
              <w:pStyle w:val="TableParagraph"/>
              <w:spacing w:line="200" w:lineRule="exact"/>
              <w:ind w:left="110"/>
              <w:rPr>
                <w:sz w:val="20"/>
              </w:rPr>
            </w:pPr>
            <w:r>
              <w:rPr>
                <w:sz w:val="20"/>
              </w:rPr>
              <w:t>Методологические</w:t>
            </w:r>
            <w:r w:rsidR="006F3995">
              <w:rPr>
                <w:sz w:val="20"/>
              </w:rPr>
              <w:t xml:space="preserve"> </w:t>
            </w:r>
            <w:r>
              <w:rPr>
                <w:sz w:val="20"/>
              </w:rPr>
              <w:t>основы</w:t>
            </w:r>
            <w:r w:rsidR="006F3995">
              <w:rPr>
                <w:sz w:val="20"/>
              </w:rPr>
              <w:t xml:space="preserve"> </w:t>
            </w:r>
            <w:r>
              <w:rPr>
                <w:sz w:val="20"/>
              </w:rPr>
              <w:t>теории</w:t>
            </w:r>
            <w:r w:rsidR="006F3995">
              <w:rPr>
                <w:sz w:val="20"/>
              </w:rPr>
              <w:t xml:space="preserve"> </w:t>
            </w:r>
            <w:r>
              <w:rPr>
                <w:sz w:val="20"/>
              </w:rPr>
              <w:t>доказательств.</w:t>
            </w:r>
            <w:r w:rsidR="006F3995">
              <w:rPr>
                <w:sz w:val="20"/>
              </w:rPr>
              <w:t xml:space="preserve"> </w:t>
            </w:r>
            <w:r>
              <w:rPr>
                <w:sz w:val="20"/>
              </w:rPr>
              <w:t>Назначение</w:t>
            </w:r>
            <w:r w:rsidR="006F3995">
              <w:rPr>
                <w:sz w:val="20"/>
              </w:rPr>
              <w:t xml:space="preserve"> </w:t>
            </w:r>
            <w:r>
              <w:rPr>
                <w:sz w:val="20"/>
              </w:rPr>
              <w:t>уголовного</w:t>
            </w:r>
            <w:r w:rsidR="006F3995">
              <w:rPr>
                <w:sz w:val="20"/>
              </w:rPr>
              <w:t xml:space="preserve"> </w:t>
            </w:r>
            <w:r>
              <w:rPr>
                <w:sz w:val="20"/>
              </w:rPr>
              <w:t>судопроизводства</w:t>
            </w:r>
            <w:r w:rsidR="006F3995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2F5C71" w:rsidRDefault="00C247D6">
            <w:pPr>
              <w:pStyle w:val="TableParagraph"/>
              <w:spacing w:before="10" w:line="208" w:lineRule="auto"/>
              <w:ind w:left="110" w:right="212"/>
              <w:rPr>
                <w:sz w:val="20"/>
              </w:rPr>
            </w:pPr>
            <w:r>
              <w:rPr>
                <w:sz w:val="20"/>
              </w:rPr>
              <w:t>доказывание.</w:t>
            </w:r>
            <w:r w:rsidR="006F3995">
              <w:rPr>
                <w:sz w:val="20"/>
              </w:rPr>
              <w:t xml:space="preserve"> </w:t>
            </w:r>
            <w:r>
              <w:rPr>
                <w:sz w:val="20"/>
              </w:rPr>
              <w:t>Достижение</w:t>
            </w:r>
            <w:r w:rsidR="006F3995">
              <w:rPr>
                <w:sz w:val="20"/>
              </w:rPr>
              <w:t xml:space="preserve"> </w:t>
            </w:r>
            <w:r>
              <w:rPr>
                <w:sz w:val="20"/>
              </w:rPr>
              <w:t>истины</w:t>
            </w:r>
            <w:r w:rsidR="006F3995">
              <w:rPr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 w:rsidR="006F3995">
              <w:rPr>
                <w:sz w:val="20"/>
              </w:rPr>
              <w:t xml:space="preserve"> </w:t>
            </w:r>
            <w:r>
              <w:rPr>
                <w:sz w:val="20"/>
              </w:rPr>
              <w:t>цель</w:t>
            </w:r>
            <w:r w:rsidR="006F3995">
              <w:rPr>
                <w:sz w:val="20"/>
              </w:rPr>
              <w:t xml:space="preserve"> </w:t>
            </w:r>
            <w:r>
              <w:rPr>
                <w:sz w:val="20"/>
              </w:rPr>
              <w:t>процесса</w:t>
            </w:r>
            <w:r w:rsidR="006F3995">
              <w:rPr>
                <w:sz w:val="20"/>
              </w:rPr>
              <w:t xml:space="preserve"> </w:t>
            </w:r>
            <w:r>
              <w:rPr>
                <w:sz w:val="20"/>
              </w:rPr>
              <w:t>доказывания.</w:t>
            </w:r>
            <w:r w:rsidR="006F3995">
              <w:rPr>
                <w:sz w:val="20"/>
              </w:rPr>
              <w:t xml:space="preserve"> </w:t>
            </w:r>
            <w:r>
              <w:rPr>
                <w:sz w:val="20"/>
              </w:rPr>
              <w:t>Понятие</w:t>
            </w:r>
            <w:r w:rsidR="006F3995">
              <w:rPr>
                <w:sz w:val="20"/>
              </w:rPr>
              <w:t xml:space="preserve"> </w:t>
            </w:r>
            <w:r>
              <w:rPr>
                <w:sz w:val="20"/>
              </w:rPr>
              <w:t>доказательств,</w:t>
            </w:r>
            <w:r w:rsidR="006F3995">
              <w:rPr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 w:rsidR="006F3995">
              <w:rPr>
                <w:sz w:val="20"/>
              </w:rPr>
              <w:t xml:space="preserve"> </w:t>
            </w:r>
            <w:r>
              <w:rPr>
                <w:sz w:val="20"/>
              </w:rPr>
              <w:t>свойства и классификация. Предмет и пределы доказывания. Процесс доказывания: понятие и</w:t>
            </w:r>
            <w:r w:rsidR="006F3995">
              <w:rPr>
                <w:sz w:val="20"/>
              </w:rPr>
              <w:t xml:space="preserve"> </w:t>
            </w:r>
            <w:r>
              <w:rPr>
                <w:sz w:val="20"/>
              </w:rPr>
              <w:t>система.</w:t>
            </w:r>
          </w:p>
          <w:p w:rsidR="002F5C71" w:rsidRDefault="00C247D6">
            <w:pPr>
              <w:pStyle w:val="TableParagraph"/>
              <w:spacing w:line="190" w:lineRule="exact"/>
              <w:ind w:left="110"/>
              <w:rPr>
                <w:sz w:val="20"/>
              </w:rPr>
            </w:pPr>
            <w:r>
              <w:rPr>
                <w:sz w:val="20"/>
              </w:rPr>
              <w:t>Содержание оценки доказательств. Использование в доказывании результатов оперативно-розыскной</w:t>
            </w:r>
          </w:p>
          <w:p w:rsidR="002F5C71" w:rsidRDefault="00C247D6">
            <w:pPr>
              <w:pStyle w:val="TableParagraph"/>
              <w:spacing w:line="191" w:lineRule="exact"/>
              <w:ind w:left="110"/>
              <w:rPr>
                <w:sz w:val="20"/>
              </w:rPr>
            </w:pPr>
            <w:r>
              <w:rPr>
                <w:sz w:val="20"/>
              </w:rPr>
              <w:t>деятельности.</w:t>
            </w:r>
          </w:p>
        </w:tc>
        <w:tc>
          <w:tcPr>
            <w:tcW w:w="2030" w:type="dxa"/>
          </w:tcPr>
          <w:p w:rsidR="002F5C71" w:rsidRDefault="00DE6003">
            <w:pPr>
              <w:pStyle w:val="TableParagraph"/>
              <w:spacing w:line="204" w:lineRule="exact"/>
              <w:ind w:left="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461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</w:tr>
      <w:tr w:rsidR="002F5C71">
        <w:trPr>
          <w:trHeight w:val="600"/>
        </w:trPr>
        <w:tc>
          <w:tcPr>
            <w:tcW w:w="2784" w:type="dxa"/>
            <w:vMerge/>
            <w:tcBorders>
              <w:top w:val="nil"/>
            </w:tcBorders>
          </w:tcPr>
          <w:p w:rsidR="002F5C71" w:rsidRDefault="002F5C71">
            <w:pPr>
              <w:rPr>
                <w:sz w:val="2"/>
                <w:szCs w:val="2"/>
              </w:rPr>
            </w:pPr>
          </w:p>
        </w:tc>
        <w:tc>
          <w:tcPr>
            <w:tcW w:w="9166" w:type="dxa"/>
            <w:gridSpan w:val="2"/>
          </w:tcPr>
          <w:p w:rsidR="002F5C71" w:rsidRDefault="00C247D6">
            <w:pPr>
              <w:pStyle w:val="TableParagraph"/>
              <w:spacing w:line="189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Практические занятия</w:t>
            </w:r>
          </w:p>
          <w:p w:rsidR="002F5C71" w:rsidRDefault="00C247D6">
            <w:pPr>
              <w:pStyle w:val="TableParagraph"/>
              <w:spacing w:before="9" w:line="202" w:lineRule="exact"/>
              <w:ind w:left="110"/>
              <w:rPr>
                <w:sz w:val="20"/>
              </w:rPr>
            </w:pPr>
            <w:r>
              <w:rPr>
                <w:sz w:val="20"/>
              </w:rPr>
              <w:t>Понятие, свойства и виды доказательств. Классификация доказательств. Характеристика отдельных видов доказательств. Понятие и элементы доказывания. Предмет и пределы доказывания.</w:t>
            </w:r>
          </w:p>
        </w:tc>
        <w:tc>
          <w:tcPr>
            <w:tcW w:w="2030" w:type="dxa"/>
          </w:tcPr>
          <w:p w:rsidR="002F5C71" w:rsidRDefault="00CB412A">
            <w:pPr>
              <w:pStyle w:val="TableParagraph"/>
              <w:spacing w:line="204" w:lineRule="exact"/>
              <w:ind w:left="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61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</w:tr>
      <w:tr w:rsidR="002F5C71">
        <w:trPr>
          <w:trHeight w:val="199"/>
        </w:trPr>
        <w:tc>
          <w:tcPr>
            <w:tcW w:w="2784" w:type="dxa"/>
            <w:vMerge/>
            <w:tcBorders>
              <w:top w:val="nil"/>
            </w:tcBorders>
          </w:tcPr>
          <w:p w:rsidR="002F5C71" w:rsidRDefault="002F5C71">
            <w:pPr>
              <w:rPr>
                <w:sz w:val="2"/>
                <w:szCs w:val="2"/>
              </w:rPr>
            </w:pPr>
          </w:p>
        </w:tc>
        <w:tc>
          <w:tcPr>
            <w:tcW w:w="9166" w:type="dxa"/>
            <w:gridSpan w:val="2"/>
          </w:tcPr>
          <w:p w:rsidR="002F5C71" w:rsidRDefault="00C247D6">
            <w:pPr>
              <w:pStyle w:val="TableParagraph"/>
              <w:spacing w:line="179" w:lineRule="exact"/>
              <w:ind w:left="110"/>
              <w:rPr>
                <w:sz w:val="20"/>
              </w:rPr>
            </w:pPr>
            <w:r>
              <w:rPr>
                <w:sz w:val="20"/>
              </w:rPr>
              <w:t>Контрольные работы</w:t>
            </w:r>
          </w:p>
        </w:tc>
        <w:tc>
          <w:tcPr>
            <w:tcW w:w="2030" w:type="dxa"/>
          </w:tcPr>
          <w:p w:rsidR="002F5C71" w:rsidRDefault="002F5C71">
            <w:pPr>
              <w:pStyle w:val="TableParagraph"/>
              <w:rPr>
                <w:sz w:val="12"/>
              </w:rPr>
            </w:pPr>
          </w:p>
        </w:tc>
        <w:tc>
          <w:tcPr>
            <w:tcW w:w="1461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2"/>
              </w:rPr>
            </w:pPr>
          </w:p>
        </w:tc>
      </w:tr>
      <w:tr w:rsidR="002F5C71">
        <w:trPr>
          <w:trHeight w:val="397"/>
        </w:trPr>
        <w:tc>
          <w:tcPr>
            <w:tcW w:w="2784" w:type="dxa"/>
            <w:vMerge/>
            <w:tcBorders>
              <w:top w:val="nil"/>
            </w:tcBorders>
          </w:tcPr>
          <w:p w:rsidR="002F5C71" w:rsidRDefault="002F5C71">
            <w:pPr>
              <w:rPr>
                <w:sz w:val="2"/>
                <w:szCs w:val="2"/>
              </w:rPr>
            </w:pPr>
          </w:p>
        </w:tc>
        <w:tc>
          <w:tcPr>
            <w:tcW w:w="9166" w:type="dxa"/>
            <w:gridSpan w:val="2"/>
          </w:tcPr>
          <w:p w:rsidR="002F5C71" w:rsidRDefault="00C247D6">
            <w:pPr>
              <w:pStyle w:val="TableParagraph"/>
              <w:spacing w:line="188" w:lineRule="exact"/>
              <w:ind w:left="110"/>
              <w:rPr>
                <w:sz w:val="20"/>
              </w:rPr>
            </w:pPr>
            <w:r>
              <w:rPr>
                <w:sz w:val="20"/>
              </w:rPr>
              <w:t>Самостоятельная работа студента</w:t>
            </w:r>
          </w:p>
          <w:p w:rsidR="002F5C71" w:rsidRDefault="00C247D6">
            <w:pPr>
              <w:pStyle w:val="TableParagraph"/>
              <w:spacing w:line="190" w:lineRule="exact"/>
              <w:ind w:left="110"/>
              <w:rPr>
                <w:sz w:val="20"/>
              </w:rPr>
            </w:pPr>
            <w:r>
              <w:rPr>
                <w:sz w:val="20"/>
              </w:rPr>
              <w:t>Конспектирование, подготовка письменных сообщений по теме. Решение практических задач.</w:t>
            </w:r>
          </w:p>
        </w:tc>
        <w:tc>
          <w:tcPr>
            <w:tcW w:w="2030" w:type="dxa"/>
          </w:tcPr>
          <w:p w:rsidR="002F5C71" w:rsidRDefault="006F3995">
            <w:pPr>
              <w:pStyle w:val="TableParagraph"/>
              <w:spacing w:line="204" w:lineRule="exact"/>
              <w:ind w:left="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461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</w:tr>
      <w:tr w:rsidR="006F3995">
        <w:trPr>
          <w:trHeight w:val="258"/>
        </w:trPr>
        <w:tc>
          <w:tcPr>
            <w:tcW w:w="2784" w:type="dxa"/>
            <w:vMerge w:val="restart"/>
          </w:tcPr>
          <w:p w:rsidR="006F3995" w:rsidRDefault="006F3995">
            <w:pPr>
              <w:pStyle w:val="TableParagraph"/>
              <w:spacing w:line="191" w:lineRule="exact"/>
              <w:ind w:left="107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Тема 1.5.</w:t>
            </w:r>
          </w:p>
          <w:p w:rsidR="006F3995" w:rsidRDefault="006F3995">
            <w:pPr>
              <w:pStyle w:val="TableParagraph"/>
              <w:spacing w:before="9" w:line="208" w:lineRule="auto"/>
              <w:ind w:left="107" w:right="1219"/>
              <w:jc w:val="both"/>
              <w:rPr>
                <w:sz w:val="20"/>
              </w:rPr>
            </w:pPr>
            <w:r>
              <w:rPr>
                <w:sz w:val="20"/>
              </w:rPr>
              <w:t xml:space="preserve">Меры уголовно- </w:t>
            </w:r>
            <w:r>
              <w:rPr>
                <w:w w:val="95"/>
                <w:sz w:val="20"/>
              </w:rPr>
              <w:t xml:space="preserve">процессуального </w:t>
            </w:r>
            <w:r>
              <w:rPr>
                <w:sz w:val="20"/>
              </w:rPr>
              <w:t>принуждения</w:t>
            </w:r>
          </w:p>
        </w:tc>
        <w:tc>
          <w:tcPr>
            <w:tcW w:w="1521" w:type="dxa"/>
          </w:tcPr>
          <w:p w:rsidR="006F3995" w:rsidRDefault="006F3995">
            <w:pPr>
              <w:pStyle w:val="TableParagraph"/>
              <w:spacing w:line="206" w:lineRule="exact"/>
              <w:ind w:left="110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7645" w:type="dxa"/>
          </w:tcPr>
          <w:p w:rsidR="006F3995" w:rsidRDefault="006F3995">
            <w:pPr>
              <w:pStyle w:val="TableParagraph"/>
              <w:rPr>
                <w:sz w:val="18"/>
              </w:rPr>
            </w:pPr>
          </w:p>
        </w:tc>
        <w:tc>
          <w:tcPr>
            <w:tcW w:w="2030" w:type="dxa"/>
          </w:tcPr>
          <w:p w:rsidR="006F3995" w:rsidRDefault="006F3995">
            <w:pPr>
              <w:pStyle w:val="TableParagraph"/>
              <w:rPr>
                <w:sz w:val="18"/>
              </w:rPr>
            </w:pPr>
          </w:p>
        </w:tc>
        <w:tc>
          <w:tcPr>
            <w:tcW w:w="1461" w:type="dxa"/>
            <w:shd w:val="clear" w:color="auto" w:fill="C0C0C0"/>
          </w:tcPr>
          <w:p w:rsidR="006F3995" w:rsidRDefault="006F3995">
            <w:pPr>
              <w:pStyle w:val="TableParagraph"/>
              <w:rPr>
                <w:sz w:val="18"/>
              </w:rPr>
            </w:pPr>
          </w:p>
        </w:tc>
      </w:tr>
      <w:tr w:rsidR="006F3995" w:rsidTr="006F3995">
        <w:trPr>
          <w:trHeight w:val="998"/>
        </w:trPr>
        <w:tc>
          <w:tcPr>
            <w:tcW w:w="2784" w:type="dxa"/>
            <w:vMerge/>
          </w:tcPr>
          <w:p w:rsidR="006F3995" w:rsidRDefault="006F3995">
            <w:pPr>
              <w:rPr>
                <w:sz w:val="2"/>
                <w:szCs w:val="2"/>
              </w:rPr>
            </w:pPr>
          </w:p>
        </w:tc>
        <w:tc>
          <w:tcPr>
            <w:tcW w:w="9166" w:type="dxa"/>
            <w:gridSpan w:val="2"/>
          </w:tcPr>
          <w:p w:rsidR="006F3995" w:rsidRDefault="006F3995">
            <w:pPr>
              <w:pStyle w:val="TableParagraph"/>
              <w:spacing w:line="188" w:lineRule="exact"/>
              <w:ind w:left="110"/>
              <w:rPr>
                <w:sz w:val="20"/>
              </w:rPr>
            </w:pPr>
            <w:r>
              <w:rPr>
                <w:sz w:val="20"/>
              </w:rPr>
              <w:t>Лекции</w:t>
            </w:r>
          </w:p>
          <w:p w:rsidR="006F3995" w:rsidRDefault="006F3995">
            <w:pPr>
              <w:pStyle w:val="TableParagraph"/>
              <w:spacing w:before="9" w:line="208" w:lineRule="auto"/>
              <w:ind w:left="110" w:right="212"/>
              <w:rPr>
                <w:sz w:val="20"/>
              </w:rPr>
            </w:pPr>
            <w:r>
              <w:rPr>
                <w:sz w:val="20"/>
              </w:rPr>
              <w:t>Меры процессуального принуждения: понятие, значение, виды. Понятие и основания задержания подозреваемого. Порядок содержания подозреваемых под стражей. Понятие, виды, основания и порядок применения мер пресечения. Основания применения и виды иных мер процессуального</w:t>
            </w:r>
          </w:p>
          <w:p w:rsidR="006F3995" w:rsidRDefault="006F3995">
            <w:pPr>
              <w:pStyle w:val="TableParagraph"/>
              <w:spacing w:line="180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принуждения. Процессуальный порядок их применения.</w:t>
            </w:r>
          </w:p>
        </w:tc>
        <w:tc>
          <w:tcPr>
            <w:tcW w:w="2030" w:type="dxa"/>
          </w:tcPr>
          <w:p w:rsidR="006F3995" w:rsidRDefault="006F3995">
            <w:pPr>
              <w:pStyle w:val="TableParagraph"/>
              <w:spacing w:line="204" w:lineRule="exact"/>
              <w:ind w:left="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461" w:type="dxa"/>
            <w:shd w:val="clear" w:color="auto" w:fill="C0C0C0"/>
          </w:tcPr>
          <w:p w:rsidR="006F3995" w:rsidRDefault="006F3995">
            <w:pPr>
              <w:pStyle w:val="TableParagraph"/>
              <w:rPr>
                <w:sz w:val="18"/>
              </w:rPr>
            </w:pPr>
          </w:p>
        </w:tc>
      </w:tr>
      <w:tr w:rsidR="006F3995" w:rsidTr="006F3995">
        <w:trPr>
          <w:trHeight w:val="801"/>
        </w:trPr>
        <w:tc>
          <w:tcPr>
            <w:tcW w:w="2784" w:type="dxa"/>
            <w:vMerge/>
          </w:tcPr>
          <w:p w:rsidR="006F3995" w:rsidRDefault="006F3995">
            <w:pPr>
              <w:rPr>
                <w:sz w:val="2"/>
                <w:szCs w:val="2"/>
              </w:rPr>
            </w:pPr>
          </w:p>
        </w:tc>
        <w:tc>
          <w:tcPr>
            <w:tcW w:w="9166" w:type="dxa"/>
            <w:gridSpan w:val="2"/>
          </w:tcPr>
          <w:p w:rsidR="006F3995" w:rsidRDefault="006F3995">
            <w:pPr>
              <w:pStyle w:val="TableParagraph"/>
              <w:spacing w:line="191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Практические занятия</w:t>
            </w:r>
          </w:p>
          <w:p w:rsidR="006F3995" w:rsidRDefault="006F3995">
            <w:pPr>
              <w:pStyle w:val="TableParagraph"/>
              <w:spacing w:line="199" w:lineRule="exact"/>
              <w:ind w:left="110"/>
              <w:rPr>
                <w:sz w:val="20"/>
              </w:rPr>
            </w:pPr>
            <w:r>
              <w:rPr>
                <w:sz w:val="20"/>
              </w:rPr>
              <w:t>Понятие и виды мер уголовно-процессуального принуждения. Сроки содержания под стражей и</w:t>
            </w:r>
          </w:p>
          <w:p w:rsidR="006F3995" w:rsidRDefault="006F3995">
            <w:pPr>
              <w:pStyle w:val="TableParagraph"/>
              <w:spacing w:before="9" w:line="202" w:lineRule="exact"/>
              <w:ind w:left="110" w:right="212"/>
              <w:rPr>
                <w:sz w:val="20"/>
              </w:rPr>
            </w:pPr>
            <w:r>
              <w:rPr>
                <w:sz w:val="20"/>
              </w:rPr>
              <w:t>порядок их продления. Особенности взаимодействия суда и прокуратуры при применении заключения под стражу и домашнего ареста.</w:t>
            </w:r>
          </w:p>
        </w:tc>
        <w:tc>
          <w:tcPr>
            <w:tcW w:w="2030" w:type="dxa"/>
          </w:tcPr>
          <w:p w:rsidR="006F3995" w:rsidRDefault="006F3995">
            <w:pPr>
              <w:pStyle w:val="TableParagraph"/>
              <w:spacing w:line="206" w:lineRule="exact"/>
              <w:ind w:left="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61" w:type="dxa"/>
            <w:shd w:val="clear" w:color="auto" w:fill="C0C0C0"/>
          </w:tcPr>
          <w:p w:rsidR="006F3995" w:rsidRDefault="006F3995">
            <w:pPr>
              <w:pStyle w:val="TableParagraph"/>
              <w:rPr>
                <w:sz w:val="18"/>
              </w:rPr>
            </w:pPr>
          </w:p>
        </w:tc>
      </w:tr>
      <w:tr w:rsidR="006F3995" w:rsidTr="006F3995">
        <w:trPr>
          <w:trHeight w:val="254"/>
        </w:trPr>
        <w:tc>
          <w:tcPr>
            <w:tcW w:w="2784" w:type="dxa"/>
            <w:vMerge/>
          </w:tcPr>
          <w:p w:rsidR="006F3995" w:rsidRDefault="006F3995">
            <w:pPr>
              <w:rPr>
                <w:sz w:val="2"/>
                <w:szCs w:val="2"/>
              </w:rPr>
            </w:pPr>
          </w:p>
        </w:tc>
        <w:tc>
          <w:tcPr>
            <w:tcW w:w="9166" w:type="dxa"/>
            <w:gridSpan w:val="2"/>
          </w:tcPr>
          <w:p w:rsidR="006F3995" w:rsidRDefault="006F3995">
            <w:pPr>
              <w:pStyle w:val="TableParagraph"/>
              <w:spacing w:line="202" w:lineRule="exact"/>
              <w:ind w:left="110"/>
              <w:rPr>
                <w:sz w:val="20"/>
              </w:rPr>
            </w:pPr>
            <w:r>
              <w:rPr>
                <w:sz w:val="20"/>
              </w:rPr>
              <w:t>Контрольные работы</w:t>
            </w:r>
          </w:p>
        </w:tc>
        <w:tc>
          <w:tcPr>
            <w:tcW w:w="2030" w:type="dxa"/>
          </w:tcPr>
          <w:p w:rsidR="006F3995" w:rsidRDefault="006F3995">
            <w:pPr>
              <w:pStyle w:val="TableParagraph"/>
              <w:rPr>
                <w:sz w:val="18"/>
              </w:rPr>
            </w:pPr>
          </w:p>
        </w:tc>
        <w:tc>
          <w:tcPr>
            <w:tcW w:w="1461" w:type="dxa"/>
            <w:shd w:val="clear" w:color="auto" w:fill="C0C0C0"/>
          </w:tcPr>
          <w:p w:rsidR="006F3995" w:rsidRDefault="006F3995">
            <w:pPr>
              <w:pStyle w:val="TableParagraph"/>
              <w:rPr>
                <w:sz w:val="18"/>
              </w:rPr>
            </w:pPr>
          </w:p>
        </w:tc>
      </w:tr>
      <w:tr w:rsidR="006F3995" w:rsidTr="006F3995">
        <w:trPr>
          <w:trHeight w:val="254"/>
        </w:trPr>
        <w:tc>
          <w:tcPr>
            <w:tcW w:w="2784" w:type="dxa"/>
            <w:vMerge/>
          </w:tcPr>
          <w:p w:rsidR="006F3995" w:rsidRDefault="006F3995">
            <w:pPr>
              <w:rPr>
                <w:sz w:val="2"/>
                <w:szCs w:val="2"/>
              </w:rPr>
            </w:pPr>
          </w:p>
        </w:tc>
        <w:tc>
          <w:tcPr>
            <w:tcW w:w="9166" w:type="dxa"/>
            <w:gridSpan w:val="2"/>
          </w:tcPr>
          <w:p w:rsidR="006F3995" w:rsidRDefault="006F3995" w:rsidP="006F3995">
            <w:pPr>
              <w:pStyle w:val="TableParagraph"/>
              <w:spacing w:line="188" w:lineRule="exact"/>
              <w:ind w:left="110"/>
              <w:rPr>
                <w:sz w:val="20"/>
              </w:rPr>
            </w:pPr>
            <w:r>
              <w:rPr>
                <w:sz w:val="20"/>
              </w:rPr>
              <w:t>Самостоятельная работа студента</w:t>
            </w:r>
          </w:p>
          <w:p w:rsidR="006F3995" w:rsidRDefault="006F3995" w:rsidP="006F3995">
            <w:pPr>
              <w:pStyle w:val="TableParagraph"/>
              <w:spacing w:line="202" w:lineRule="exact"/>
              <w:ind w:left="110"/>
              <w:rPr>
                <w:sz w:val="20"/>
              </w:rPr>
            </w:pPr>
            <w:r>
              <w:rPr>
                <w:sz w:val="20"/>
              </w:rPr>
              <w:t>Конспектирование, подготовка письменных сообщений по теме. Решение практических задач</w:t>
            </w:r>
          </w:p>
        </w:tc>
        <w:tc>
          <w:tcPr>
            <w:tcW w:w="2030" w:type="dxa"/>
          </w:tcPr>
          <w:p w:rsidR="006F3995" w:rsidRDefault="006F3995" w:rsidP="006F3995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461" w:type="dxa"/>
            <w:shd w:val="clear" w:color="auto" w:fill="C0C0C0"/>
          </w:tcPr>
          <w:p w:rsidR="006F3995" w:rsidRDefault="006F3995">
            <w:pPr>
              <w:pStyle w:val="TableParagraph"/>
              <w:rPr>
                <w:sz w:val="18"/>
              </w:rPr>
            </w:pPr>
          </w:p>
        </w:tc>
      </w:tr>
      <w:tr w:rsidR="002F5C71">
        <w:trPr>
          <w:trHeight w:val="256"/>
        </w:trPr>
        <w:tc>
          <w:tcPr>
            <w:tcW w:w="2784" w:type="dxa"/>
          </w:tcPr>
          <w:p w:rsidR="002F5C71" w:rsidRDefault="00C247D6">
            <w:pPr>
              <w:pStyle w:val="TableParagraph"/>
              <w:spacing w:line="204" w:lineRule="exact"/>
              <w:ind w:left="90" w:right="8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 2.</w:t>
            </w:r>
          </w:p>
        </w:tc>
        <w:tc>
          <w:tcPr>
            <w:tcW w:w="9166" w:type="dxa"/>
            <w:gridSpan w:val="2"/>
          </w:tcPr>
          <w:p w:rsidR="002F5C71" w:rsidRDefault="00C247D6">
            <w:pPr>
              <w:pStyle w:val="TableParagraph"/>
              <w:spacing w:line="204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Досудебное производство</w:t>
            </w:r>
          </w:p>
        </w:tc>
        <w:tc>
          <w:tcPr>
            <w:tcW w:w="2030" w:type="dxa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  <w:tc>
          <w:tcPr>
            <w:tcW w:w="1461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</w:tr>
      <w:tr w:rsidR="002F5C71">
        <w:trPr>
          <w:trHeight w:val="256"/>
        </w:trPr>
        <w:tc>
          <w:tcPr>
            <w:tcW w:w="2784" w:type="dxa"/>
            <w:vMerge w:val="restart"/>
          </w:tcPr>
          <w:p w:rsidR="002F5C71" w:rsidRDefault="00C247D6">
            <w:pPr>
              <w:pStyle w:val="TableParagraph"/>
              <w:spacing w:line="18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Тема 2.1.</w:t>
            </w:r>
          </w:p>
          <w:p w:rsidR="002F5C71" w:rsidRDefault="00C247D6">
            <w:pPr>
              <w:pStyle w:val="TableParagraph"/>
              <w:spacing w:before="9" w:line="208" w:lineRule="auto"/>
              <w:ind w:left="107" w:right="185"/>
              <w:rPr>
                <w:sz w:val="20"/>
              </w:rPr>
            </w:pPr>
            <w:r>
              <w:rPr>
                <w:sz w:val="20"/>
              </w:rPr>
              <w:t>Возбуждение уголовного дела</w:t>
            </w:r>
          </w:p>
        </w:tc>
        <w:tc>
          <w:tcPr>
            <w:tcW w:w="1521" w:type="dxa"/>
          </w:tcPr>
          <w:p w:rsidR="002F5C71" w:rsidRDefault="00C247D6">
            <w:pPr>
              <w:pStyle w:val="TableParagraph"/>
              <w:spacing w:line="204" w:lineRule="exact"/>
              <w:ind w:left="110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7645" w:type="dxa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  <w:tc>
          <w:tcPr>
            <w:tcW w:w="2030" w:type="dxa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  <w:tc>
          <w:tcPr>
            <w:tcW w:w="1461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</w:tr>
      <w:tr w:rsidR="002F5C71">
        <w:trPr>
          <w:trHeight w:val="799"/>
        </w:trPr>
        <w:tc>
          <w:tcPr>
            <w:tcW w:w="2784" w:type="dxa"/>
            <w:vMerge/>
            <w:tcBorders>
              <w:top w:val="nil"/>
            </w:tcBorders>
          </w:tcPr>
          <w:p w:rsidR="002F5C71" w:rsidRDefault="002F5C71">
            <w:pPr>
              <w:rPr>
                <w:sz w:val="2"/>
                <w:szCs w:val="2"/>
              </w:rPr>
            </w:pPr>
          </w:p>
        </w:tc>
        <w:tc>
          <w:tcPr>
            <w:tcW w:w="9166" w:type="dxa"/>
            <w:gridSpan w:val="2"/>
          </w:tcPr>
          <w:p w:rsidR="002F5C71" w:rsidRDefault="00C247D6">
            <w:pPr>
              <w:pStyle w:val="TableParagraph"/>
              <w:spacing w:line="188" w:lineRule="exact"/>
              <w:ind w:left="110"/>
              <w:rPr>
                <w:sz w:val="20"/>
              </w:rPr>
            </w:pPr>
            <w:r>
              <w:rPr>
                <w:sz w:val="20"/>
              </w:rPr>
              <w:t>Лекции</w:t>
            </w:r>
          </w:p>
          <w:p w:rsidR="002F5C71" w:rsidRDefault="00C247D6">
            <w:pPr>
              <w:pStyle w:val="TableParagraph"/>
              <w:spacing w:line="200" w:lineRule="exact"/>
              <w:ind w:left="110"/>
              <w:rPr>
                <w:sz w:val="20"/>
              </w:rPr>
            </w:pPr>
            <w:r>
              <w:rPr>
                <w:sz w:val="20"/>
              </w:rPr>
              <w:t>Стадия возбуждения уголовного дела в системе стадий уголовного процесса: ее сущность и значение.</w:t>
            </w:r>
          </w:p>
          <w:p w:rsidR="002F5C71" w:rsidRDefault="00C247D6">
            <w:pPr>
              <w:pStyle w:val="TableParagraph"/>
              <w:spacing w:before="12" w:line="200" w:lineRule="exact"/>
              <w:ind w:left="110" w:right="245"/>
              <w:rPr>
                <w:sz w:val="20"/>
              </w:rPr>
            </w:pPr>
            <w:r>
              <w:rPr>
                <w:sz w:val="20"/>
              </w:rPr>
              <w:t>Поводы и основания для возбуждения уголовного дела. Решения, принимаемые в стадии возбуждения уголовного дела. Основания отказа в возбуждении уголовного дела.</w:t>
            </w:r>
          </w:p>
        </w:tc>
        <w:tc>
          <w:tcPr>
            <w:tcW w:w="2030" w:type="dxa"/>
          </w:tcPr>
          <w:p w:rsidR="002F5C71" w:rsidRDefault="00DE6003">
            <w:pPr>
              <w:pStyle w:val="TableParagraph"/>
              <w:spacing w:line="204" w:lineRule="exact"/>
              <w:ind w:left="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461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</w:tr>
      <w:tr w:rsidR="002F5C71">
        <w:trPr>
          <w:trHeight w:val="999"/>
        </w:trPr>
        <w:tc>
          <w:tcPr>
            <w:tcW w:w="2784" w:type="dxa"/>
            <w:vMerge/>
            <w:tcBorders>
              <w:top w:val="nil"/>
            </w:tcBorders>
          </w:tcPr>
          <w:p w:rsidR="002F5C71" w:rsidRDefault="002F5C71">
            <w:pPr>
              <w:rPr>
                <w:sz w:val="2"/>
                <w:szCs w:val="2"/>
              </w:rPr>
            </w:pPr>
          </w:p>
        </w:tc>
        <w:tc>
          <w:tcPr>
            <w:tcW w:w="9166" w:type="dxa"/>
            <w:gridSpan w:val="2"/>
          </w:tcPr>
          <w:p w:rsidR="002F5C71" w:rsidRDefault="00C247D6">
            <w:pPr>
              <w:pStyle w:val="TableParagraph"/>
              <w:spacing w:line="189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Практические занятия</w:t>
            </w:r>
          </w:p>
          <w:p w:rsidR="002F5C71" w:rsidRDefault="00C247D6">
            <w:pPr>
              <w:pStyle w:val="TableParagraph"/>
              <w:spacing w:before="9" w:line="208" w:lineRule="auto"/>
              <w:ind w:left="110"/>
              <w:rPr>
                <w:sz w:val="20"/>
              </w:rPr>
            </w:pPr>
            <w:r>
              <w:rPr>
                <w:sz w:val="20"/>
              </w:rPr>
              <w:t>Понятие, задачи и значение стадии возбуждения уголовного дела. Поводы и основания к возбуждению уголовного дела. Органы и лица, имеющие право возбуждать уголовные дела. Порядок возбуждения уголовного дела. Особенности возбуждения дел частного и частно-публичного обвинения. Отказ в</w:t>
            </w:r>
          </w:p>
          <w:p w:rsidR="002F5C71" w:rsidRDefault="00C247D6">
            <w:pPr>
              <w:pStyle w:val="TableParagraph"/>
              <w:spacing w:line="180" w:lineRule="exact"/>
              <w:ind w:left="110"/>
              <w:rPr>
                <w:sz w:val="20"/>
              </w:rPr>
            </w:pPr>
            <w:r>
              <w:rPr>
                <w:sz w:val="20"/>
              </w:rPr>
              <w:t>возбуждении уголовного дела.</w:t>
            </w:r>
          </w:p>
        </w:tc>
        <w:tc>
          <w:tcPr>
            <w:tcW w:w="2030" w:type="dxa"/>
          </w:tcPr>
          <w:p w:rsidR="002F5C71" w:rsidRDefault="00CB412A">
            <w:pPr>
              <w:pStyle w:val="TableParagraph"/>
              <w:spacing w:line="205" w:lineRule="exact"/>
              <w:ind w:left="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61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</w:tr>
      <w:tr w:rsidR="002F5C71">
        <w:trPr>
          <w:trHeight w:val="258"/>
        </w:trPr>
        <w:tc>
          <w:tcPr>
            <w:tcW w:w="2784" w:type="dxa"/>
            <w:vMerge/>
            <w:tcBorders>
              <w:top w:val="nil"/>
            </w:tcBorders>
          </w:tcPr>
          <w:p w:rsidR="002F5C71" w:rsidRDefault="002F5C71">
            <w:pPr>
              <w:rPr>
                <w:sz w:val="2"/>
                <w:szCs w:val="2"/>
              </w:rPr>
            </w:pPr>
          </w:p>
        </w:tc>
        <w:tc>
          <w:tcPr>
            <w:tcW w:w="9166" w:type="dxa"/>
            <w:gridSpan w:val="2"/>
          </w:tcPr>
          <w:p w:rsidR="002F5C71" w:rsidRDefault="00C247D6">
            <w:pPr>
              <w:pStyle w:val="TableParagraph"/>
              <w:spacing w:line="204" w:lineRule="exact"/>
              <w:ind w:left="110"/>
              <w:rPr>
                <w:sz w:val="20"/>
              </w:rPr>
            </w:pPr>
            <w:r>
              <w:rPr>
                <w:sz w:val="20"/>
              </w:rPr>
              <w:t>Контрольные работы</w:t>
            </w:r>
          </w:p>
        </w:tc>
        <w:tc>
          <w:tcPr>
            <w:tcW w:w="2030" w:type="dxa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  <w:tc>
          <w:tcPr>
            <w:tcW w:w="1461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</w:tr>
    </w:tbl>
    <w:p w:rsidR="002F5C71" w:rsidRDefault="002F5C71">
      <w:pPr>
        <w:rPr>
          <w:sz w:val="18"/>
        </w:rPr>
        <w:sectPr w:rsidR="002F5C71">
          <w:pgSz w:w="16850" w:h="11910" w:orient="landscape"/>
          <w:pgMar w:top="1100" w:right="400" w:bottom="1160" w:left="760" w:header="0" w:footer="976" w:gutter="0"/>
          <w:cols w:space="720"/>
        </w:sectPr>
      </w:pPr>
    </w:p>
    <w:p w:rsidR="002F5C71" w:rsidRDefault="002F5C71">
      <w:pPr>
        <w:pStyle w:val="a3"/>
        <w:spacing w:before="1"/>
        <w:rPr>
          <w:sz w:val="12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84"/>
        <w:gridCol w:w="1450"/>
        <w:gridCol w:w="7717"/>
        <w:gridCol w:w="2031"/>
        <w:gridCol w:w="1462"/>
      </w:tblGrid>
      <w:tr w:rsidR="002F5C71">
        <w:trPr>
          <w:trHeight w:val="599"/>
        </w:trPr>
        <w:tc>
          <w:tcPr>
            <w:tcW w:w="2784" w:type="dxa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  <w:tc>
          <w:tcPr>
            <w:tcW w:w="9167" w:type="dxa"/>
            <w:gridSpan w:val="2"/>
          </w:tcPr>
          <w:p w:rsidR="002F5C71" w:rsidRDefault="00C247D6">
            <w:pPr>
              <w:pStyle w:val="TableParagraph"/>
              <w:spacing w:line="190" w:lineRule="exact"/>
              <w:ind w:left="110"/>
              <w:rPr>
                <w:sz w:val="20"/>
              </w:rPr>
            </w:pPr>
            <w:r>
              <w:rPr>
                <w:sz w:val="20"/>
              </w:rPr>
              <w:t>Самостоятельная работа студента</w:t>
            </w:r>
          </w:p>
          <w:p w:rsidR="002F5C71" w:rsidRDefault="00C247D6">
            <w:pPr>
              <w:pStyle w:val="TableParagraph"/>
              <w:spacing w:line="216" w:lineRule="exact"/>
              <w:ind w:left="110"/>
              <w:rPr>
                <w:sz w:val="20"/>
              </w:rPr>
            </w:pPr>
            <w:r>
              <w:rPr>
                <w:sz w:val="20"/>
              </w:rPr>
              <w:t>Изучение рекомендуемых нормативных актов. Выполнение тестовых заданий.</w:t>
            </w:r>
          </w:p>
        </w:tc>
        <w:tc>
          <w:tcPr>
            <w:tcW w:w="2031" w:type="dxa"/>
          </w:tcPr>
          <w:p w:rsidR="002F5C71" w:rsidRDefault="006F3995">
            <w:pPr>
              <w:pStyle w:val="TableParagraph"/>
              <w:spacing w:line="204" w:lineRule="exact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462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</w:tr>
      <w:tr w:rsidR="00DE6003">
        <w:trPr>
          <w:trHeight w:val="258"/>
        </w:trPr>
        <w:tc>
          <w:tcPr>
            <w:tcW w:w="2784" w:type="dxa"/>
            <w:vMerge w:val="restart"/>
          </w:tcPr>
          <w:p w:rsidR="00DE6003" w:rsidRDefault="00DE6003">
            <w:pPr>
              <w:pStyle w:val="TableParagraph"/>
              <w:spacing w:line="191" w:lineRule="exact"/>
              <w:ind w:left="1010"/>
              <w:rPr>
                <w:b/>
                <w:sz w:val="20"/>
              </w:rPr>
            </w:pPr>
            <w:r>
              <w:rPr>
                <w:b/>
                <w:sz w:val="20"/>
              </w:rPr>
              <w:t>Тема 2.2</w:t>
            </w:r>
          </w:p>
          <w:p w:rsidR="00DE6003" w:rsidRDefault="00DE6003">
            <w:pPr>
              <w:pStyle w:val="TableParagraph"/>
              <w:spacing w:before="9" w:line="208" w:lineRule="auto"/>
              <w:ind w:left="422" w:right="185" w:firstLine="225"/>
              <w:rPr>
                <w:sz w:val="20"/>
              </w:rPr>
            </w:pPr>
            <w:r>
              <w:rPr>
                <w:sz w:val="20"/>
              </w:rPr>
              <w:t>Предварительное расследование. Общие</w:t>
            </w:r>
          </w:p>
          <w:p w:rsidR="00DE6003" w:rsidRDefault="00DE6003">
            <w:pPr>
              <w:pStyle w:val="TableParagraph"/>
              <w:spacing w:line="208" w:lineRule="auto"/>
              <w:ind w:left="768" w:right="224" w:hanging="515"/>
              <w:rPr>
                <w:sz w:val="20"/>
              </w:rPr>
            </w:pPr>
            <w:r>
              <w:rPr>
                <w:sz w:val="20"/>
              </w:rPr>
              <w:t>условия предварительного расследования</w:t>
            </w:r>
          </w:p>
        </w:tc>
        <w:tc>
          <w:tcPr>
            <w:tcW w:w="1450" w:type="dxa"/>
          </w:tcPr>
          <w:p w:rsidR="00DE6003" w:rsidRDefault="00DE6003">
            <w:pPr>
              <w:pStyle w:val="TableParagraph"/>
              <w:spacing w:line="211" w:lineRule="exact"/>
              <w:ind w:left="110"/>
            </w:pPr>
            <w:r>
              <w:t>1.</w:t>
            </w:r>
          </w:p>
        </w:tc>
        <w:tc>
          <w:tcPr>
            <w:tcW w:w="7717" w:type="dxa"/>
          </w:tcPr>
          <w:p w:rsidR="00DE6003" w:rsidRDefault="00DE6003">
            <w:pPr>
              <w:pStyle w:val="TableParagraph"/>
              <w:rPr>
                <w:sz w:val="18"/>
              </w:rPr>
            </w:pPr>
          </w:p>
        </w:tc>
        <w:tc>
          <w:tcPr>
            <w:tcW w:w="2031" w:type="dxa"/>
          </w:tcPr>
          <w:p w:rsidR="00DE6003" w:rsidRDefault="00DE6003">
            <w:pPr>
              <w:pStyle w:val="TableParagraph"/>
              <w:rPr>
                <w:sz w:val="18"/>
              </w:rPr>
            </w:pPr>
          </w:p>
        </w:tc>
        <w:tc>
          <w:tcPr>
            <w:tcW w:w="1462" w:type="dxa"/>
            <w:shd w:val="clear" w:color="auto" w:fill="C0C0C0"/>
          </w:tcPr>
          <w:p w:rsidR="00DE6003" w:rsidRDefault="00DE6003">
            <w:pPr>
              <w:pStyle w:val="TableParagraph"/>
              <w:rPr>
                <w:sz w:val="18"/>
              </w:rPr>
            </w:pPr>
          </w:p>
        </w:tc>
      </w:tr>
      <w:tr w:rsidR="00DE6003" w:rsidTr="006F3995">
        <w:trPr>
          <w:trHeight w:val="997"/>
        </w:trPr>
        <w:tc>
          <w:tcPr>
            <w:tcW w:w="2784" w:type="dxa"/>
            <w:vMerge/>
          </w:tcPr>
          <w:p w:rsidR="00DE6003" w:rsidRDefault="00DE6003">
            <w:pPr>
              <w:rPr>
                <w:sz w:val="2"/>
                <w:szCs w:val="2"/>
              </w:rPr>
            </w:pPr>
          </w:p>
        </w:tc>
        <w:tc>
          <w:tcPr>
            <w:tcW w:w="9167" w:type="dxa"/>
            <w:gridSpan w:val="2"/>
          </w:tcPr>
          <w:p w:rsidR="00DE6003" w:rsidRDefault="00DE6003">
            <w:pPr>
              <w:pStyle w:val="TableParagraph"/>
              <w:spacing w:line="188" w:lineRule="exact"/>
              <w:ind w:left="110"/>
              <w:rPr>
                <w:sz w:val="20"/>
              </w:rPr>
            </w:pPr>
            <w:r>
              <w:rPr>
                <w:sz w:val="20"/>
              </w:rPr>
              <w:t>Лекции</w:t>
            </w:r>
          </w:p>
          <w:p w:rsidR="00DE6003" w:rsidRDefault="00DE6003">
            <w:pPr>
              <w:pStyle w:val="TableParagraph"/>
              <w:spacing w:line="199" w:lineRule="exact"/>
              <w:ind w:left="110"/>
              <w:rPr>
                <w:sz w:val="20"/>
              </w:rPr>
            </w:pPr>
            <w:r>
              <w:rPr>
                <w:sz w:val="20"/>
              </w:rPr>
              <w:t>Общие условия предварительного расследования. Последовательность и ее признаки, место</w:t>
            </w:r>
          </w:p>
          <w:p w:rsidR="00DE6003" w:rsidRDefault="00DE6003">
            <w:pPr>
              <w:pStyle w:val="TableParagraph"/>
              <w:spacing w:before="7" w:line="211" w:lineRule="auto"/>
              <w:ind w:left="110" w:right="217"/>
              <w:rPr>
                <w:sz w:val="20"/>
              </w:rPr>
            </w:pPr>
            <w:r>
              <w:rPr>
                <w:sz w:val="20"/>
              </w:rPr>
              <w:t>производства предварительного расследования, соединение и выделение уголовных дел, производство неотложных следственных действий, восстановление утраченных уголовных дел, срок</w:t>
            </w:r>
          </w:p>
          <w:p w:rsidR="00DE6003" w:rsidRDefault="00DE6003">
            <w:pPr>
              <w:pStyle w:val="TableParagraph"/>
              <w:spacing w:line="179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предварительного следствия.</w:t>
            </w:r>
          </w:p>
        </w:tc>
        <w:tc>
          <w:tcPr>
            <w:tcW w:w="2031" w:type="dxa"/>
          </w:tcPr>
          <w:p w:rsidR="00DE6003" w:rsidRDefault="00DE6003">
            <w:pPr>
              <w:pStyle w:val="TableParagraph"/>
              <w:spacing w:line="204" w:lineRule="exact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462" w:type="dxa"/>
            <w:shd w:val="clear" w:color="auto" w:fill="C0C0C0"/>
          </w:tcPr>
          <w:p w:rsidR="00DE6003" w:rsidRDefault="00DE6003">
            <w:pPr>
              <w:pStyle w:val="TableParagraph"/>
              <w:rPr>
                <w:sz w:val="18"/>
              </w:rPr>
            </w:pPr>
          </w:p>
        </w:tc>
      </w:tr>
      <w:tr w:rsidR="00DE6003" w:rsidTr="006F3995">
        <w:trPr>
          <w:trHeight w:val="505"/>
        </w:trPr>
        <w:tc>
          <w:tcPr>
            <w:tcW w:w="2784" w:type="dxa"/>
            <w:vMerge/>
          </w:tcPr>
          <w:p w:rsidR="00DE6003" w:rsidRDefault="00DE6003">
            <w:pPr>
              <w:rPr>
                <w:sz w:val="2"/>
                <w:szCs w:val="2"/>
              </w:rPr>
            </w:pPr>
          </w:p>
        </w:tc>
        <w:tc>
          <w:tcPr>
            <w:tcW w:w="9167" w:type="dxa"/>
            <w:gridSpan w:val="2"/>
          </w:tcPr>
          <w:p w:rsidR="00DE6003" w:rsidRDefault="00DE6003">
            <w:pPr>
              <w:pStyle w:val="TableParagraph"/>
              <w:spacing w:line="188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Практические занятия</w:t>
            </w:r>
          </w:p>
        </w:tc>
        <w:tc>
          <w:tcPr>
            <w:tcW w:w="2031" w:type="dxa"/>
          </w:tcPr>
          <w:p w:rsidR="00DE6003" w:rsidRDefault="00DE6003">
            <w:pPr>
              <w:pStyle w:val="TableParagraph"/>
              <w:spacing w:line="204" w:lineRule="exact"/>
              <w:ind w:left="9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62" w:type="dxa"/>
            <w:shd w:val="clear" w:color="auto" w:fill="C0C0C0"/>
          </w:tcPr>
          <w:p w:rsidR="00DE6003" w:rsidRDefault="00DE6003">
            <w:pPr>
              <w:pStyle w:val="TableParagraph"/>
              <w:rPr>
                <w:sz w:val="18"/>
              </w:rPr>
            </w:pPr>
          </w:p>
        </w:tc>
      </w:tr>
      <w:tr w:rsidR="00DE6003" w:rsidTr="006F3995">
        <w:trPr>
          <w:trHeight w:val="258"/>
        </w:trPr>
        <w:tc>
          <w:tcPr>
            <w:tcW w:w="2784" w:type="dxa"/>
            <w:vMerge/>
          </w:tcPr>
          <w:p w:rsidR="00DE6003" w:rsidRDefault="00DE6003">
            <w:pPr>
              <w:rPr>
                <w:sz w:val="2"/>
                <w:szCs w:val="2"/>
              </w:rPr>
            </w:pPr>
          </w:p>
        </w:tc>
        <w:tc>
          <w:tcPr>
            <w:tcW w:w="9167" w:type="dxa"/>
            <w:gridSpan w:val="2"/>
          </w:tcPr>
          <w:p w:rsidR="00DE6003" w:rsidRDefault="00DE6003">
            <w:pPr>
              <w:pStyle w:val="TableParagraph"/>
              <w:spacing w:line="204" w:lineRule="exact"/>
              <w:ind w:left="110"/>
              <w:rPr>
                <w:sz w:val="20"/>
              </w:rPr>
            </w:pPr>
            <w:r>
              <w:rPr>
                <w:sz w:val="20"/>
              </w:rPr>
              <w:t>Контрольные работы</w:t>
            </w:r>
          </w:p>
        </w:tc>
        <w:tc>
          <w:tcPr>
            <w:tcW w:w="2031" w:type="dxa"/>
          </w:tcPr>
          <w:p w:rsidR="00DE6003" w:rsidRDefault="00DE6003">
            <w:pPr>
              <w:pStyle w:val="TableParagraph"/>
              <w:rPr>
                <w:sz w:val="18"/>
              </w:rPr>
            </w:pPr>
          </w:p>
        </w:tc>
        <w:tc>
          <w:tcPr>
            <w:tcW w:w="1462" w:type="dxa"/>
            <w:shd w:val="clear" w:color="auto" w:fill="C0C0C0"/>
          </w:tcPr>
          <w:p w:rsidR="00DE6003" w:rsidRDefault="00DE6003">
            <w:pPr>
              <w:pStyle w:val="TableParagraph"/>
              <w:rPr>
                <w:sz w:val="18"/>
              </w:rPr>
            </w:pPr>
          </w:p>
        </w:tc>
      </w:tr>
      <w:tr w:rsidR="00DE6003" w:rsidTr="006F3995">
        <w:trPr>
          <w:trHeight w:val="258"/>
        </w:trPr>
        <w:tc>
          <w:tcPr>
            <w:tcW w:w="2784" w:type="dxa"/>
            <w:vMerge/>
          </w:tcPr>
          <w:p w:rsidR="00DE6003" w:rsidRDefault="00DE6003">
            <w:pPr>
              <w:rPr>
                <w:sz w:val="2"/>
                <w:szCs w:val="2"/>
              </w:rPr>
            </w:pPr>
          </w:p>
        </w:tc>
        <w:tc>
          <w:tcPr>
            <w:tcW w:w="9167" w:type="dxa"/>
            <w:gridSpan w:val="2"/>
          </w:tcPr>
          <w:p w:rsidR="00DE6003" w:rsidRDefault="00DE6003" w:rsidP="00DE6003">
            <w:pPr>
              <w:pStyle w:val="TableParagraph"/>
              <w:spacing w:line="190" w:lineRule="exact"/>
              <w:ind w:left="110"/>
              <w:rPr>
                <w:sz w:val="20"/>
              </w:rPr>
            </w:pPr>
            <w:r>
              <w:rPr>
                <w:sz w:val="20"/>
              </w:rPr>
              <w:t>Самостоятельная работа студента</w:t>
            </w:r>
          </w:p>
          <w:p w:rsidR="00DE6003" w:rsidRDefault="00DE6003">
            <w:pPr>
              <w:pStyle w:val="TableParagraph"/>
              <w:spacing w:line="204" w:lineRule="exact"/>
              <w:ind w:left="110"/>
              <w:rPr>
                <w:sz w:val="20"/>
              </w:rPr>
            </w:pPr>
          </w:p>
        </w:tc>
        <w:tc>
          <w:tcPr>
            <w:tcW w:w="2031" w:type="dxa"/>
          </w:tcPr>
          <w:p w:rsidR="00DE6003" w:rsidRDefault="006F3995" w:rsidP="00DE6003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462" w:type="dxa"/>
            <w:shd w:val="clear" w:color="auto" w:fill="C0C0C0"/>
          </w:tcPr>
          <w:p w:rsidR="00DE6003" w:rsidRDefault="00DE6003">
            <w:pPr>
              <w:pStyle w:val="TableParagraph"/>
              <w:rPr>
                <w:sz w:val="18"/>
              </w:rPr>
            </w:pPr>
          </w:p>
        </w:tc>
      </w:tr>
      <w:tr w:rsidR="002F5C71">
        <w:trPr>
          <w:trHeight w:val="258"/>
        </w:trPr>
        <w:tc>
          <w:tcPr>
            <w:tcW w:w="2784" w:type="dxa"/>
            <w:vMerge w:val="restart"/>
          </w:tcPr>
          <w:p w:rsidR="002F5C71" w:rsidRDefault="00C247D6">
            <w:pPr>
              <w:pStyle w:val="TableParagraph"/>
              <w:spacing w:line="191" w:lineRule="exact"/>
              <w:ind w:left="90" w:right="8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Тема2.3.</w:t>
            </w:r>
          </w:p>
          <w:p w:rsidR="002F5C71" w:rsidRDefault="00C247D6">
            <w:pPr>
              <w:pStyle w:val="TableParagraph"/>
              <w:spacing w:before="9" w:line="208" w:lineRule="auto"/>
              <w:ind w:left="90" w:right="82"/>
              <w:jc w:val="center"/>
              <w:rPr>
                <w:sz w:val="20"/>
              </w:rPr>
            </w:pPr>
            <w:r>
              <w:rPr>
                <w:sz w:val="20"/>
              </w:rPr>
              <w:t>Производство</w:t>
            </w:r>
            <w:r w:rsidR="006F3995">
              <w:rPr>
                <w:sz w:val="20"/>
              </w:rPr>
              <w:t xml:space="preserve"> </w:t>
            </w:r>
            <w:r>
              <w:rPr>
                <w:sz w:val="20"/>
              </w:rPr>
              <w:t>следственных действий</w:t>
            </w:r>
          </w:p>
        </w:tc>
        <w:tc>
          <w:tcPr>
            <w:tcW w:w="1450" w:type="dxa"/>
          </w:tcPr>
          <w:p w:rsidR="002F5C71" w:rsidRDefault="00C247D6">
            <w:pPr>
              <w:pStyle w:val="TableParagraph"/>
              <w:spacing w:line="206" w:lineRule="exact"/>
              <w:ind w:left="110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7717" w:type="dxa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  <w:tc>
          <w:tcPr>
            <w:tcW w:w="2031" w:type="dxa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  <w:tc>
          <w:tcPr>
            <w:tcW w:w="1462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</w:tr>
      <w:tr w:rsidR="002F5C71">
        <w:trPr>
          <w:trHeight w:val="1398"/>
        </w:trPr>
        <w:tc>
          <w:tcPr>
            <w:tcW w:w="2784" w:type="dxa"/>
            <w:vMerge/>
            <w:tcBorders>
              <w:top w:val="nil"/>
            </w:tcBorders>
          </w:tcPr>
          <w:p w:rsidR="002F5C71" w:rsidRDefault="002F5C71">
            <w:pPr>
              <w:rPr>
                <w:sz w:val="2"/>
                <w:szCs w:val="2"/>
              </w:rPr>
            </w:pPr>
          </w:p>
        </w:tc>
        <w:tc>
          <w:tcPr>
            <w:tcW w:w="9167" w:type="dxa"/>
            <w:gridSpan w:val="2"/>
          </w:tcPr>
          <w:p w:rsidR="002F5C71" w:rsidRDefault="00C247D6">
            <w:pPr>
              <w:pStyle w:val="TableParagraph"/>
              <w:spacing w:line="188" w:lineRule="exact"/>
              <w:ind w:left="110"/>
              <w:rPr>
                <w:sz w:val="20"/>
              </w:rPr>
            </w:pPr>
            <w:r>
              <w:rPr>
                <w:sz w:val="20"/>
              </w:rPr>
              <w:t>Лекции</w:t>
            </w:r>
          </w:p>
          <w:p w:rsidR="002F5C71" w:rsidRDefault="00C247D6">
            <w:pPr>
              <w:pStyle w:val="TableParagraph"/>
              <w:spacing w:before="9" w:line="208" w:lineRule="auto"/>
              <w:ind w:left="110" w:right="159"/>
              <w:rPr>
                <w:sz w:val="20"/>
              </w:rPr>
            </w:pPr>
            <w:r>
              <w:rPr>
                <w:sz w:val="20"/>
              </w:rPr>
              <w:t>Понятие и виды следственных действий. Общие правила производства следственных действий. Судебный порядок получения разрешения на производство следственного действия. Основания и процессуальный порядок производства отдельных видов следственных действий: осмотра,</w:t>
            </w:r>
          </w:p>
          <w:p w:rsidR="002F5C71" w:rsidRDefault="00C247D6">
            <w:pPr>
              <w:pStyle w:val="TableParagraph"/>
              <w:spacing w:line="190" w:lineRule="exact"/>
              <w:ind w:left="110"/>
              <w:rPr>
                <w:sz w:val="20"/>
              </w:rPr>
            </w:pPr>
            <w:r>
              <w:rPr>
                <w:sz w:val="20"/>
              </w:rPr>
              <w:t>освидетельствования, следственного эксперимента, обыска, выемки, наложения ареста на почтово-</w:t>
            </w:r>
          </w:p>
          <w:p w:rsidR="002F5C71" w:rsidRDefault="00C247D6">
            <w:pPr>
              <w:pStyle w:val="TableParagraph"/>
              <w:spacing w:before="9" w:line="202" w:lineRule="exact"/>
              <w:ind w:left="110"/>
              <w:rPr>
                <w:sz w:val="20"/>
              </w:rPr>
            </w:pPr>
            <w:r>
              <w:rPr>
                <w:sz w:val="20"/>
              </w:rPr>
              <w:t>телеграфные отправления, контроля и записи телефонных и иных переговоров, допроса, очной ставки, предъявления для опознания, проверки показаний на месте.</w:t>
            </w:r>
          </w:p>
        </w:tc>
        <w:tc>
          <w:tcPr>
            <w:tcW w:w="2031" w:type="dxa"/>
          </w:tcPr>
          <w:p w:rsidR="002F5C71" w:rsidRDefault="006F3995">
            <w:pPr>
              <w:pStyle w:val="TableParagraph"/>
              <w:spacing w:line="204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462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</w:tr>
      <w:tr w:rsidR="002F5C71">
        <w:trPr>
          <w:trHeight w:val="1399"/>
        </w:trPr>
        <w:tc>
          <w:tcPr>
            <w:tcW w:w="2784" w:type="dxa"/>
            <w:vMerge/>
            <w:tcBorders>
              <w:top w:val="nil"/>
            </w:tcBorders>
          </w:tcPr>
          <w:p w:rsidR="002F5C71" w:rsidRDefault="002F5C71">
            <w:pPr>
              <w:rPr>
                <w:sz w:val="2"/>
                <w:szCs w:val="2"/>
              </w:rPr>
            </w:pPr>
          </w:p>
        </w:tc>
        <w:tc>
          <w:tcPr>
            <w:tcW w:w="9167" w:type="dxa"/>
            <w:gridSpan w:val="2"/>
          </w:tcPr>
          <w:p w:rsidR="002F5C71" w:rsidRDefault="00C247D6">
            <w:pPr>
              <w:pStyle w:val="TableParagraph"/>
              <w:spacing w:line="211" w:lineRule="auto"/>
              <w:ind w:left="110" w:right="7127"/>
              <w:rPr>
                <w:sz w:val="20"/>
              </w:rPr>
            </w:pPr>
            <w:r>
              <w:rPr>
                <w:sz w:val="20"/>
              </w:rPr>
              <w:t>Практические занятия Занятие 1.</w:t>
            </w:r>
          </w:p>
          <w:p w:rsidR="002F5C71" w:rsidRDefault="00C247D6">
            <w:pPr>
              <w:pStyle w:val="TableParagraph"/>
              <w:spacing w:line="208" w:lineRule="auto"/>
              <w:ind w:left="110"/>
              <w:rPr>
                <w:sz w:val="20"/>
              </w:rPr>
            </w:pPr>
            <w:r>
              <w:rPr>
                <w:sz w:val="20"/>
              </w:rPr>
              <w:t>Понятие и виды следственных действий, общие правила проведения следственных действий.</w:t>
            </w:r>
            <w:r w:rsidR="006F3995">
              <w:rPr>
                <w:sz w:val="20"/>
              </w:rPr>
              <w:t xml:space="preserve"> Д</w:t>
            </w:r>
            <w:r>
              <w:rPr>
                <w:sz w:val="20"/>
              </w:rPr>
              <w:t>опрос свидетеля, потерпевшего, понятие и виды предъявления для опознания. Освидетельствование.</w:t>
            </w:r>
          </w:p>
          <w:p w:rsidR="002F5C71" w:rsidRDefault="00C247D6">
            <w:pPr>
              <w:pStyle w:val="TableParagraph"/>
              <w:spacing w:line="191" w:lineRule="exact"/>
              <w:ind w:left="110"/>
              <w:rPr>
                <w:sz w:val="20"/>
              </w:rPr>
            </w:pPr>
            <w:r>
              <w:rPr>
                <w:sz w:val="20"/>
              </w:rPr>
              <w:t>Занятие2.</w:t>
            </w:r>
          </w:p>
          <w:p w:rsidR="002F5C71" w:rsidRDefault="00C247D6">
            <w:pPr>
              <w:pStyle w:val="TableParagraph"/>
              <w:spacing w:before="3" w:line="200" w:lineRule="exact"/>
              <w:ind w:left="110"/>
              <w:rPr>
                <w:sz w:val="20"/>
              </w:rPr>
            </w:pPr>
            <w:r>
              <w:rPr>
                <w:sz w:val="20"/>
              </w:rPr>
              <w:t>Понятие и виды осмотра. Обыск и выемка. Следственный эксперимент, проверка показаний на месте. Наложение ареста на имущество и его процессуальное оформление.</w:t>
            </w:r>
          </w:p>
        </w:tc>
        <w:tc>
          <w:tcPr>
            <w:tcW w:w="2031" w:type="dxa"/>
          </w:tcPr>
          <w:p w:rsidR="002F5C71" w:rsidRDefault="00CB412A">
            <w:pPr>
              <w:pStyle w:val="TableParagraph"/>
              <w:spacing w:line="202" w:lineRule="exact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62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</w:tr>
      <w:tr w:rsidR="002F5C71">
        <w:trPr>
          <w:trHeight w:val="256"/>
        </w:trPr>
        <w:tc>
          <w:tcPr>
            <w:tcW w:w="2784" w:type="dxa"/>
            <w:vMerge/>
            <w:tcBorders>
              <w:top w:val="nil"/>
            </w:tcBorders>
          </w:tcPr>
          <w:p w:rsidR="002F5C71" w:rsidRDefault="002F5C71">
            <w:pPr>
              <w:rPr>
                <w:sz w:val="2"/>
                <w:szCs w:val="2"/>
              </w:rPr>
            </w:pPr>
          </w:p>
        </w:tc>
        <w:tc>
          <w:tcPr>
            <w:tcW w:w="9167" w:type="dxa"/>
            <w:gridSpan w:val="2"/>
          </w:tcPr>
          <w:p w:rsidR="002F5C71" w:rsidRDefault="00C247D6">
            <w:pPr>
              <w:pStyle w:val="TableParagraph"/>
              <w:spacing w:line="204" w:lineRule="exact"/>
              <w:ind w:left="110"/>
              <w:rPr>
                <w:sz w:val="20"/>
              </w:rPr>
            </w:pPr>
            <w:r>
              <w:rPr>
                <w:sz w:val="20"/>
              </w:rPr>
              <w:t>Контрольные работы</w:t>
            </w:r>
          </w:p>
        </w:tc>
        <w:tc>
          <w:tcPr>
            <w:tcW w:w="2031" w:type="dxa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  <w:tc>
          <w:tcPr>
            <w:tcW w:w="1462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</w:tr>
      <w:tr w:rsidR="002F5C71">
        <w:trPr>
          <w:trHeight w:val="400"/>
        </w:trPr>
        <w:tc>
          <w:tcPr>
            <w:tcW w:w="2784" w:type="dxa"/>
            <w:vMerge/>
            <w:tcBorders>
              <w:top w:val="nil"/>
            </w:tcBorders>
          </w:tcPr>
          <w:p w:rsidR="002F5C71" w:rsidRDefault="002F5C71">
            <w:pPr>
              <w:rPr>
                <w:sz w:val="2"/>
                <w:szCs w:val="2"/>
              </w:rPr>
            </w:pPr>
          </w:p>
        </w:tc>
        <w:tc>
          <w:tcPr>
            <w:tcW w:w="9167" w:type="dxa"/>
            <w:gridSpan w:val="2"/>
          </w:tcPr>
          <w:p w:rsidR="002F5C71" w:rsidRDefault="00C247D6">
            <w:pPr>
              <w:pStyle w:val="TableParagraph"/>
              <w:spacing w:line="188" w:lineRule="exact"/>
              <w:ind w:left="110"/>
              <w:rPr>
                <w:sz w:val="20"/>
              </w:rPr>
            </w:pPr>
            <w:r>
              <w:rPr>
                <w:sz w:val="20"/>
              </w:rPr>
              <w:t>Самостоятельная работа студента</w:t>
            </w:r>
          </w:p>
          <w:p w:rsidR="002F5C71" w:rsidRDefault="00C247D6">
            <w:pPr>
              <w:pStyle w:val="TableParagraph"/>
              <w:spacing w:line="192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Проработка учебного материала. Изучение рекомендуемых нормативных актов.</w:t>
            </w:r>
          </w:p>
        </w:tc>
        <w:tc>
          <w:tcPr>
            <w:tcW w:w="2031" w:type="dxa"/>
          </w:tcPr>
          <w:p w:rsidR="002F5C71" w:rsidRDefault="006F3995">
            <w:pPr>
              <w:pStyle w:val="TableParagraph"/>
              <w:spacing w:line="204" w:lineRule="exact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462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</w:tr>
      <w:tr w:rsidR="002F5C71">
        <w:trPr>
          <w:trHeight w:val="256"/>
        </w:trPr>
        <w:tc>
          <w:tcPr>
            <w:tcW w:w="2784" w:type="dxa"/>
            <w:vMerge w:val="restart"/>
          </w:tcPr>
          <w:p w:rsidR="002F5C71" w:rsidRDefault="00C247D6">
            <w:pPr>
              <w:pStyle w:val="TableParagraph"/>
              <w:spacing w:line="188" w:lineRule="exact"/>
              <w:ind w:left="90" w:right="8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Тема 2.4.</w:t>
            </w:r>
          </w:p>
          <w:p w:rsidR="002F5C71" w:rsidRDefault="00C247D6">
            <w:pPr>
              <w:pStyle w:val="TableParagraph"/>
              <w:spacing w:before="7" w:line="211" w:lineRule="auto"/>
              <w:ind w:left="90" w:right="84"/>
              <w:jc w:val="center"/>
              <w:rPr>
                <w:sz w:val="20"/>
              </w:rPr>
            </w:pPr>
            <w:r>
              <w:rPr>
                <w:sz w:val="20"/>
              </w:rPr>
              <w:t>Окончание предварительного расследования</w:t>
            </w:r>
          </w:p>
        </w:tc>
        <w:tc>
          <w:tcPr>
            <w:tcW w:w="1450" w:type="dxa"/>
          </w:tcPr>
          <w:p w:rsidR="002F5C71" w:rsidRDefault="00C247D6">
            <w:pPr>
              <w:pStyle w:val="TableParagraph"/>
              <w:spacing w:line="204" w:lineRule="exact"/>
              <w:ind w:left="110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7717" w:type="dxa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  <w:tc>
          <w:tcPr>
            <w:tcW w:w="2031" w:type="dxa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  <w:tc>
          <w:tcPr>
            <w:tcW w:w="1462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</w:tr>
      <w:tr w:rsidR="002F5C71">
        <w:trPr>
          <w:trHeight w:val="1399"/>
        </w:trPr>
        <w:tc>
          <w:tcPr>
            <w:tcW w:w="2784" w:type="dxa"/>
            <w:vMerge/>
            <w:tcBorders>
              <w:top w:val="nil"/>
            </w:tcBorders>
          </w:tcPr>
          <w:p w:rsidR="002F5C71" w:rsidRDefault="002F5C71">
            <w:pPr>
              <w:rPr>
                <w:sz w:val="2"/>
                <w:szCs w:val="2"/>
              </w:rPr>
            </w:pPr>
          </w:p>
        </w:tc>
        <w:tc>
          <w:tcPr>
            <w:tcW w:w="9167" w:type="dxa"/>
            <w:gridSpan w:val="2"/>
          </w:tcPr>
          <w:p w:rsidR="002F5C71" w:rsidRDefault="00C247D6">
            <w:pPr>
              <w:pStyle w:val="TableParagraph"/>
              <w:spacing w:line="188" w:lineRule="exact"/>
              <w:ind w:left="110"/>
              <w:rPr>
                <w:sz w:val="20"/>
              </w:rPr>
            </w:pPr>
            <w:r>
              <w:rPr>
                <w:sz w:val="20"/>
              </w:rPr>
              <w:t>Лекции</w:t>
            </w:r>
          </w:p>
          <w:p w:rsidR="002F5C71" w:rsidRDefault="00C247D6">
            <w:pPr>
              <w:pStyle w:val="TableParagraph"/>
              <w:spacing w:before="9" w:line="208" w:lineRule="auto"/>
              <w:ind w:left="110" w:right="153"/>
              <w:jc w:val="both"/>
              <w:rPr>
                <w:sz w:val="20"/>
              </w:rPr>
            </w:pPr>
            <w:r>
              <w:rPr>
                <w:sz w:val="20"/>
              </w:rPr>
              <w:t>Понятие и формы окончания предварительного расследования.</w:t>
            </w:r>
            <w:r w:rsidR="006F3995">
              <w:rPr>
                <w:sz w:val="20"/>
              </w:rPr>
              <w:t xml:space="preserve"> </w:t>
            </w:r>
            <w:r>
              <w:rPr>
                <w:sz w:val="20"/>
              </w:rPr>
              <w:t>Окончание</w:t>
            </w:r>
            <w:r w:rsidR="00CA727B">
              <w:rPr>
                <w:sz w:val="20"/>
              </w:rPr>
              <w:t xml:space="preserve"> </w:t>
            </w:r>
            <w:r>
              <w:rPr>
                <w:sz w:val="20"/>
              </w:rPr>
              <w:t>предварительного следствия с обвинительным заключением. Окончание предварительного следствия с направлением дела в суд для применения принудительных мер медицинского характера. Основания прекращения уголовного дела и уголовного преследования. Прекращение уголовного дела в связи с примирением</w:t>
            </w:r>
            <w:r w:rsidR="00CA727B">
              <w:rPr>
                <w:sz w:val="20"/>
              </w:rPr>
              <w:t xml:space="preserve"> </w:t>
            </w:r>
            <w:r>
              <w:rPr>
                <w:sz w:val="20"/>
              </w:rPr>
              <w:t>сторон.</w:t>
            </w:r>
          </w:p>
          <w:p w:rsidR="002F5C71" w:rsidRDefault="00C247D6">
            <w:pPr>
              <w:pStyle w:val="TableParagraph"/>
              <w:spacing w:before="4" w:line="200" w:lineRule="exact"/>
              <w:ind w:left="110" w:right="268"/>
              <w:jc w:val="both"/>
              <w:rPr>
                <w:sz w:val="20"/>
              </w:rPr>
            </w:pPr>
            <w:r>
              <w:rPr>
                <w:sz w:val="20"/>
              </w:rPr>
              <w:t>Процессуальный порядок прекращения уголовного дела и уголовного преследования. Ознакомление с материалами уголовного дела.</w:t>
            </w:r>
          </w:p>
        </w:tc>
        <w:tc>
          <w:tcPr>
            <w:tcW w:w="2031" w:type="dxa"/>
          </w:tcPr>
          <w:p w:rsidR="002F5C71" w:rsidRDefault="006F3995">
            <w:pPr>
              <w:pStyle w:val="TableParagraph"/>
              <w:spacing w:line="204" w:lineRule="exact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462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</w:tr>
      <w:tr w:rsidR="002F5C71">
        <w:trPr>
          <w:trHeight w:val="599"/>
        </w:trPr>
        <w:tc>
          <w:tcPr>
            <w:tcW w:w="2784" w:type="dxa"/>
            <w:vMerge/>
            <w:tcBorders>
              <w:top w:val="nil"/>
            </w:tcBorders>
          </w:tcPr>
          <w:p w:rsidR="002F5C71" w:rsidRDefault="002F5C71">
            <w:pPr>
              <w:rPr>
                <w:sz w:val="2"/>
                <w:szCs w:val="2"/>
              </w:rPr>
            </w:pPr>
          </w:p>
        </w:tc>
        <w:tc>
          <w:tcPr>
            <w:tcW w:w="9167" w:type="dxa"/>
            <w:gridSpan w:val="2"/>
          </w:tcPr>
          <w:p w:rsidR="002F5C71" w:rsidRDefault="00C247D6">
            <w:pPr>
              <w:pStyle w:val="TableParagraph"/>
              <w:spacing w:line="188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Практические занятия</w:t>
            </w:r>
          </w:p>
          <w:p w:rsidR="002F5C71" w:rsidRDefault="00C247D6">
            <w:pPr>
              <w:pStyle w:val="TableParagraph"/>
              <w:spacing w:before="11" w:line="200" w:lineRule="exact"/>
              <w:ind w:left="110"/>
              <w:rPr>
                <w:sz w:val="20"/>
              </w:rPr>
            </w:pPr>
            <w:r>
              <w:rPr>
                <w:sz w:val="20"/>
              </w:rPr>
              <w:t xml:space="preserve">Процессуальные формы окончания предварительного расследования. Ознакомление участников уголовного процесса с </w:t>
            </w:r>
            <w:r w:rsidR="00CA727B">
              <w:rPr>
                <w:sz w:val="20"/>
              </w:rPr>
              <w:t>материалами</w:t>
            </w:r>
            <w:r>
              <w:rPr>
                <w:sz w:val="20"/>
              </w:rPr>
              <w:t xml:space="preserve"> дела.</w:t>
            </w:r>
          </w:p>
        </w:tc>
        <w:tc>
          <w:tcPr>
            <w:tcW w:w="2031" w:type="dxa"/>
          </w:tcPr>
          <w:p w:rsidR="002F5C71" w:rsidRDefault="00CB412A">
            <w:pPr>
              <w:pStyle w:val="TableParagraph"/>
              <w:spacing w:line="204" w:lineRule="exact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62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</w:tr>
    </w:tbl>
    <w:p w:rsidR="002F5C71" w:rsidRDefault="002F5C71">
      <w:pPr>
        <w:rPr>
          <w:sz w:val="18"/>
        </w:rPr>
        <w:sectPr w:rsidR="002F5C71">
          <w:pgSz w:w="16850" w:h="11910" w:orient="landscape"/>
          <w:pgMar w:top="1100" w:right="400" w:bottom="1160" w:left="760" w:header="0" w:footer="976" w:gutter="0"/>
          <w:cols w:space="720"/>
        </w:sectPr>
      </w:pPr>
    </w:p>
    <w:p w:rsidR="002F5C71" w:rsidRDefault="002F5C71">
      <w:pPr>
        <w:pStyle w:val="a3"/>
        <w:spacing w:before="1"/>
        <w:rPr>
          <w:sz w:val="12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84"/>
        <w:gridCol w:w="1450"/>
        <w:gridCol w:w="7717"/>
        <w:gridCol w:w="2031"/>
        <w:gridCol w:w="1462"/>
      </w:tblGrid>
      <w:tr w:rsidR="002F5C71">
        <w:trPr>
          <w:trHeight w:val="400"/>
        </w:trPr>
        <w:tc>
          <w:tcPr>
            <w:tcW w:w="2784" w:type="dxa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  <w:tc>
          <w:tcPr>
            <w:tcW w:w="9167" w:type="dxa"/>
            <w:gridSpan w:val="2"/>
          </w:tcPr>
          <w:p w:rsidR="002F5C71" w:rsidRDefault="00C247D6">
            <w:pPr>
              <w:pStyle w:val="TableParagraph"/>
              <w:spacing w:line="190" w:lineRule="exact"/>
              <w:ind w:left="110"/>
              <w:rPr>
                <w:sz w:val="20"/>
              </w:rPr>
            </w:pPr>
            <w:r>
              <w:rPr>
                <w:sz w:val="20"/>
              </w:rPr>
              <w:t>Самостоятельная работа студента</w:t>
            </w:r>
          </w:p>
          <w:p w:rsidR="002F5C71" w:rsidRDefault="00C247D6">
            <w:pPr>
              <w:pStyle w:val="TableParagraph"/>
              <w:spacing w:line="191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Проработка учебного материала. Изучение рекомендуемых нормативных актов.</w:t>
            </w:r>
          </w:p>
        </w:tc>
        <w:tc>
          <w:tcPr>
            <w:tcW w:w="2031" w:type="dxa"/>
          </w:tcPr>
          <w:p w:rsidR="002F5C71" w:rsidRDefault="006F3995">
            <w:pPr>
              <w:pStyle w:val="TableParagraph"/>
              <w:spacing w:line="204" w:lineRule="exact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462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</w:tr>
      <w:tr w:rsidR="002F5C71">
        <w:trPr>
          <w:trHeight w:val="256"/>
        </w:trPr>
        <w:tc>
          <w:tcPr>
            <w:tcW w:w="2784" w:type="dxa"/>
          </w:tcPr>
          <w:p w:rsidR="002F5C71" w:rsidRDefault="00C247D6">
            <w:pPr>
              <w:pStyle w:val="TableParagraph"/>
              <w:spacing w:line="204" w:lineRule="exact"/>
              <w:ind w:left="90" w:right="8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 3</w:t>
            </w:r>
          </w:p>
        </w:tc>
        <w:tc>
          <w:tcPr>
            <w:tcW w:w="9167" w:type="dxa"/>
            <w:gridSpan w:val="2"/>
          </w:tcPr>
          <w:p w:rsidR="002F5C71" w:rsidRDefault="00C247D6">
            <w:pPr>
              <w:pStyle w:val="TableParagraph"/>
              <w:spacing w:line="204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Судебное производство</w:t>
            </w:r>
          </w:p>
        </w:tc>
        <w:tc>
          <w:tcPr>
            <w:tcW w:w="2031" w:type="dxa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  <w:tc>
          <w:tcPr>
            <w:tcW w:w="1462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</w:tr>
      <w:tr w:rsidR="006F3995">
        <w:trPr>
          <w:trHeight w:val="258"/>
        </w:trPr>
        <w:tc>
          <w:tcPr>
            <w:tcW w:w="2784" w:type="dxa"/>
            <w:vMerge w:val="restart"/>
          </w:tcPr>
          <w:p w:rsidR="006F3995" w:rsidRDefault="006F3995">
            <w:pPr>
              <w:pStyle w:val="TableParagraph"/>
              <w:spacing w:line="190" w:lineRule="exact"/>
              <w:ind w:left="90" w:right="8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Тема 3.1.</w:t>
            </w:r>
          </w:p>
          <w:p w:rsidR="006F3995" w:rsidRDefault="006F3995">
            <w:pPr>
              <w:pStyle w:val="TableParagraph"/>
              <w:spacing w:before="10" w:line="208" w:lineRule="auto"/>
              <w:ind w:left="90" w:right="80"/>
              <w:jc w:val="center"/>
              <w:rPr>
                <w:sz w:val="20"/>
              </w:rPr>
            </w:pPr>
            <w:r>
              <w:rPr>
                <w:sz w:val="20"/>
              </w:rPr>
              <w:t>Подсудность. Подготовка к судебному заседанию</w:t>
            </w:r>
          </w:p>
        </w:tc>
        <w:tc>
          <w:tcPr>
            <w:tcW w:w="1450" w:type="dxa"/>
          </w:tcPr>
          <w:p w:rsidR="006F3995" w:rsidRDefault="006F3995">
            <w:pPr>
              <w:pStyle w:val="TableParagraph"/>
              <w:spacing w:line="204" w:lineRule="exact"/>
              <w:ind w:left="110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7717" w:type="dxa"/>
          </w:tcPr>
          <w:p w:rsidR="006F3995" w:rsidRDefault="006F3995">
            <w:pPr>
              <w:pStyle w:val="TableParagraph"/>
              <w:rPr>
                <w:sz w:val="18"/>
              </w:rPr>
            </w:pPr>
          </w:p>
        </w:tc>
        <w:tc>
          <w:tcPr>
            <w:tcW w:w="2031" w:type="dxa"/>
          </w:tcPr>
          <w:p w:rsidR="006F3995" w:rsidRDefault="006F3995">
            <w:pPr>
              <w:pStyle w:val="TableParagraph"/>
              <w:rPr>
                <w:sz w:val="18"/>
              </w:rPr>
            </w:pPr>
          </w:p>
        </w:tc>
        <w:tc>
          <w:tcPr>
            <w:tcW w:w="1462" w:type="dxa"/>
            <w:shd w:val="clear" w:color="auto" w:fill="C0C0C0"/>
          </w:tcPr>
          <w:p w:rsidR="006F3995" w:rsidRDefault="006F3995">
            <w:pPr>
              <w:pStyle w:val="TableParagraph"/>
              <w:rPr>
                <w:sz w:val="18"/>
              </w:rPr>
            </w:pPr>
          </w:p>
        </w:tc>
      </w:tr>
      <w:tr w:rsidR="006F3995" w:rsidTr="006F3995">
        <w:trPr>
          <w:trHeight w:val="1199"/>
        </w:trPr>
        <w:tc>
          <w:tcPr>
            <w:tcW w:w="2784" w:type="dxa"/>
            <w:vMerge/>
          </w:tcPr>
          <w:p w:rsidR="006F3995" w:rsidRDefault="006F3995">
            <w:pPr>
              <w:rPr>
                <w:sz w:val="2"/>
                <w:szCs w:val="2"/>
              </w:rPr>
            </w:pPr>
          </w:p>
        </w:tc>
        <w:tc>
          <w:tcPr>
            <w:tcW w:w="9167" w:type="dxa"/>
            <w:gridSpan w:val="2"/>
          </w:tcPr>
          <w:p w:rsidR="006F3995" w:rsidRDefault="006F3995">
            <w:pPr>
              <w:pStyle w:val="TableParagraph"/>
              <w:spacing w:line="188" w:lineRule="exact"/>
              <w:ind w:left="110"/>
              <w:rPr>
                <w:sz w:val="20"/>
              </w:rPr>
            </w:pPr>
            <w:r>
              <w:rPr>
                <w:sz w:val="20"/>
              </w:rPr>
              <w:t>Лекции</w:t>
            </w:r>
          </w:p>
          <w:p w:rsidR="006F3995" w:rsidRDefault="006F3995">
            <w:pPr>
              <w:pStyle w:val="TableParagraph"/>
              <w:spacing w:before="9" w:line="208" w:lineRule="auto"/>
              <w:ind w:left="110"/>
              <w:rPr>
                <w:sz w:val="20"/>
              </w:rPr>
            </w:pPr>
            <w:r>
              <w:rPr>
                <w:sz w:val="20"/>
              </w:rPr>
              <w:t>Понятие и значение подсудности уголовных дел. Признаки (виды) подсудности. Понятие и значение стадии подготовки к судебному заседанию. Контрольный характер стадии по отношению к</w:t>
            </w:r>
          </w:p>
          <w:p w:rsidR="006F3995" w:rsidRDefault="006F3995">
            <w:pPr>
              <w:pStyle w:val="TableParagraph"/>
              <w:spacing w:line="191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предварительному расследованию. Подготовительный характер стадии по отношению к судебному</w:t>
            </w:r>
          </w:p>
          <w:p w:rsidR="006F3995" w:rsidRDefault="006F3995">
            <w:pPr>
              <w:pStyle w:val="TableParagraph"/>
              <w:spacing w:before="11" w:line="200" w:lineRule="exact"/>
              <w:ind w:left="110"/>
              <w:rPr>
                <w:sz w:val="20"/>
              </w:rPr>
            </w:pPr>
            <w:r>
              <w:rPr>
                <w:sz w:val="20"/>
              </w:rPr>
              <w:t xml:space="preserve">разбирательству. Понятие и значение предварительного </w:t>
            </w:r>
            <w:r w:rsidR="00CA727B">
              <w:rPr>
                <w:sz w:val="20"/>
              </w:rPr>
              <w:t>слушания. Виды</w:t>
            </w:r>
            <w:r>
              <w:rPr>
                <w:sz w:val="20"/>
              </w:rPr>
              <w:t xml:space="preserve"> решений, принимаемых судьей на предварительном слушании, порядок их процессуального оформления.</w:t>
            </w:r>
          </w:p>
        </w:tc>
        <w:tc>
          <w:tcPr>
            <w:tcW w:w="2031" w:type="dxa"/>
          </w:tcPr>
          <w:p w:rsidR="006F3995" w:rsidRDefault="006F3995">
            <w:pPr>
              <w:pStyle w:val="TableParagraph"/>
              <w:spacing w:line="204" w:lineRule="exact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462" w:type="dxa"/>
            <w:shd w:val="clear" w:color="auto" w:fill="C0C0C0"/>
          </w:tcPr>
          <w:p w:rsidR="006F3995" w:rsidRDefault="006F3995">
            <w:pPr>
              <w:pStyle w:val="TableParagraph"/>
              <w:rPr>
                <w:sz w:val="18"/>
              </w:rPr>
            </w:pPr>
          </w:p>
        </w:tc>
      </w:tr>
      <w:tr w:rsidR="006F3995" w:rsidTr="006F3995">
        <w:trPr>
          <w:trHeight w:val="799"/>
        </w:trPr>
        <w:tc>
          <w:tcPr>
            <w:tcW w:w="2784" w:type="dxa"/>
            <w:vMerge/>
          </w:tcPr>
          <w:p w:rsidR="006F3995" w:rsidRDefault="006F3995">
            <w:pPr>
              <w:rPr>
                <w:sz w:val="2"/>
                <w:szCs w:val="2"/>
              </w:rPr>
            </w:pPr>
          </w:p>
        </w:tc>
        <w:tc>
          <w:tcPr>
            <w:tcW w:w="9167" w:type="dxa"/>
            <w:gridSpan w:val="2"/>
          </w:tcPr>
          <w:p w:rsidR="006F3995" w:rsidRDefault="006F3995">
            <w:pPr>
              <w:pStyle w:val="TableParagraph"/>
              <w:spacing w:line="188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Практические занятия</w:t>
            </w:r>
          </w:p>
          <w:p w:rsidR="006F3995" w:rsidRDefault="006F3995" w:rsidP="00CA727B">
            <w:pPr>
              <w:pStyle w:val="TableParagraph"/>
              <w:spacing w:before="7" w:line="211" w:lineRule="auto"/>
              <w:ind w:left="110" w:right="159"/>
              <w:rPr>
                <w:sz w:val="20"/>
              </w:rPr>
            </w:pPr>
            <w:r>
              <w:rPr>
                <w:sz w:val="20"/>
              </w:rPr>
              <w:t>Понятие подсудности и ее значение. Передача уголовных дел по подсудности. Понятие и значение стадии подготовки к судебному заседанию. Предварительное слушание и основания его</w:t>
            </w:r>
            <w:r w:rsidR="00CA727B">
              <w:rPr>
                <w:sz w:val="20"/>
              </w:rPr>
              <w:t xml:space="preserve"> п</w:t>
            </w:r>
            <w:r>
              <w:rPr>
                <w:sz w:val="20"/>
              </w:rPr>
              <w:t>роведения</w:t>
            </w:r>
            <w:r w:rsidR="00CA727B">
              <w:rPr>
                <w:sz w:val="20"/>
              </w:rPr>
              <w:t>. Назначение</w:t>
            </w:r>
            <w:r>
              <w:rPr>
                <w:sz w:val="20"/>
              </w:rPr>
              <w:t xml:space="preserve"> судебного заседания.</w:t>
            </w:r>
          </w:p>
        </w:tc>
        <w:tc>
          <w:tcPr>
            <w:tcW w:w="2031" w:type="dxa"/>
          </w:tcPr>
          <w:p w:rsidR="006F3995" w:rsidRDefault="006F3995">
            <w:pPr>
              <w:pStyle w:val="TableParagraph"/>
              <w:spacing w:line="204" w:lineRule="exact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62" w:type="dxa"/>
            <w:shd w:val="clear" w:color="auto" w:fill="C0C0C0"/>
          </w:tcPr>
          <w:p w:rsidR="006F3995" w:rsidRDefault="006F3995">
            <w:pPr>
              <w:pStyle w:val="TableParagraph"/>
              <w:rPr>
                <w:sz w:val="18"/>
              </w:rPr>
            </w:pPr>
          </w:p>
        </w:tc>
      </w:tr>
      <w:tr w:rsidR="006F3995" w:rsidTr="006F3995">
        <w:trPr>
          <w:trHeight w:val="256"/>
        </w:trPr>
        <w:tc>
          <w:tcPr>
            <w:tcW w:w="2784" w:type="dxa"/>
            <w:vMerge/>
          </w:tcPr>
          <w:p w:rsidR="006F3995" w:rsidRDefault="006F3995">
            <w:pPr>
              <w:rPr>
                <w:sz w:val="2"/>
                <w:szCs w:val="2"/>
              </w:rPr>
            </w:pPr>
          </w:p>
        </w:tc>
        <w:tc>
          <w:tcPr>
            <w:tcW w:w="9167" w:type="dxa"/>
            <w:gridSpan w:val="2"/>
          </w:tcPr>
          <w:p w:rsidR="006F3995" w:rsidRDefault="006F3995">
            <w:pPr>
              <w:pStyle w:val="TableParagraph"/>
              <w:spacing w:line="204" w:lineRule="exact"/>
              <w:ind w:left="110"/>
              <w:rPr>
                <w:sz w:val="20"/>
              </w:rPr>
            </w:pPr>
            <w:r>
              <w:rPr>
                <w:sz w:val="20"/>
              </w:rPr>
              <w:t>Контрольные работы</w:t>
            </w:r>
          </w:p>
        </w:tc>
        <w:tc>
          <w:tcPr>
            <w:tcW w:w="2031" w:type="dxa"/>
          </w:tcPr>
          <w:p w:rsidR="006F3995" w:rsidRDefault="006F3995">
            <w:pPr>
              <w:pStyle w:val="TableParagraph"/>
              <w:rPr>
                <w:sz w:val="18"/>
              </w:rPr>
            </w:pPr>
          </w:p>
        </w:tc>
        <w:tc>
          <w:tcPr>
            <w:tcW w:w="1462" w:type="dxa"/>
            <w:shd w:val="clear" w:color="auto" w:fill="C0C0C0"/>
          </w:tcPr>
          <w:p w:rsidR="006F3995" w:rsidRDefault="006F3995">
            <w:pPr>
              <w:pStyle w:val="TableParagraph"/>
              <w:rPr>
                <w:sz w:val="18"/>
              </w:rPr>
            </w:pPr>
          </w:p>
        </w:tc>
      </w:tr>
      <w:tr w:rsidR="006F3995" w:rsidTr="006F3995">
        <w:trPr>
          <w:trHeight w:val="256"/>
        </w:trPr>
        <w:tc>
          <w:tcPr>
            <w:tcW w:w="2784" w:type="dxa"/>
            <w:vMerge/>
          </w:tcPr>
          <w:p w:rsidR="006F3995" w:rsidRDefault="006F3995">
            <w:pPr>
              <w:rPr>
                <w:sz w:val="2"/>
                <w:szCs w:val="2"/>
              </w:rPr>
            </w:pPr>
          </w:p>
        </w:tc>
        <w:tc>
          <w:tcPr>
            <w:tcW w:w="9167" w:type="dxa"/>
            <w:gridSpan w:val="2"/>
          </w:tcPr>
          <w:p w:rsidR="006F3995" w:rsidRDefault="006F3995" w:rsidP="006F3995">
            <w:pPr>
              <w:pStyle w:val="TableParagraph"/>
              <w:spacing w:line="188" w:lineRule="exact"/>
              <w:ind w:left="110"/>
              <w:rPr>
                <w:sz w:val="20"/>
              </w:rPr>
            </w:pPr>
            <w:r>
              <w:rPr>
                <w:sz w:val="20"/>
              </w:rPr>
              <w:t>Самостоятельная работа студента</w:t>
            </w:r>
          </w:p>
          <w:p w:rsidR="006F3995" w:rsidRDefault="006F3995" w:rsidP="006F3995">
            <w:pPr>
              <w:pStyle w:val="TableParagraph"/>
              <w:spacing w:line="204" w:lineRule="exact"/>
              <w:ind w:left="110"/>
              <w:rPr>
                <w:sz w:val="20"/>
              </w:rPr>
            </w:pPr>
            <w:r>
              <w:rPr>
                <w:sz w:val="20"/>
              </w:rPr>
              <w:t>Конспектирование, подготовка письменных сообщений по теме. Решение практических задач</w:t>
            </w:r>
          </w:p>
        </w:tc>
        <w:tc>
          <w:tcPr>
            <w:tcW w:w="2031" w:type="dxa"/>
          </w:tcPr>
          <w:p w:rsidR="006F3995" w:rsidRDefault="006F3995" w:rsidP="006F3995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462" w:type="dxa"/>
            <w:shd w:val="clear" w:color="auto" w:fill="C0C0C0"/>
          </w:tcPr>
          <w:p w:rsidR="006F3995" w:rsidRDefault="006F3995">
            <w:pPr>
              <w:pStyle w:val="TableParagraph"/>
              <w:rPr>
                <w:sz w:val="18"/>
              </w:rPr>
            </w:pPr>
          </w:p>
        </w:tc>
      </w:tr>
      <w:tr w:rsidR="006F3995">
        <w:trPr>
          <w:trHeight w:val="256"/>
        </w:trPr>
        <w:tc>
          <w:tcPr>
            <w:tcW w:w="2784" w:type="dxa"/>
            <w:vMerge w:val="restart"/>
          </w:tcPr>
          <w:p w:rsidR="006F3995" w:rsidRDefault="006F3995">
            <w:pPr>
              <w:pStyle w:val="TableParagraph"/>
              <w:spacing w:line="226" w:lineRule="exact"/>
              <w:ind w:left="986"/>
              <w:rPr>
                <w:b/>
                <w:sz w:val="20"/>
              </w:rPr>
            </w:pPr>
            <w:r>
              <w:rPr>
                <w:b/>
                <w:sz w:val="20"/>
              </w:rPr>
              <w:t>Тема 3.2.</w:t>
            </w:r>
          </w:p>
          <w:p w:rsidR="006F3995" w:rsidRDefault="006F3995">
            <w:pPr>
              <w:pStyle w:val="TableParagraph"/>
              <w:tabs>
                <w:tab w:val="left" w:pos="1976"/>
              </w:tabs>
              <w:ind w:left="107" w:right="97"/>
              <w:rPr>
                <w:sz w:val="20"/>
              </w:rPr>
            </w:pPr>
            <w:r>
              <w:rPr>
                <w:sz w:val="20"/>
              </w:rPr>
              <w:t>Процессуальный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 xml:space="preserve">порядок </w:t>
            </w:r>
            <w:r>
              <w:rPr>
                <w:sz w:val="20"/>
              </w:rPr>
              <w:t>судебного разбирательства</w:t>
            </w:r>
          </w:p>
        </w:tc>
        <w:tc>
          <w:tcPr>
            <w:tcW w:w="1450" w:type="dxa"/>
          </w:tcPr>
          <w:p w:rsidR="006F3995" w:rsidRDefault="006F3995">
            <w:pPr>
              <w:pStyle w:val="TableParagraph"/>
              <w:spacing w:line="204" w:lineRule="exact"/>
              <w:ind w:left="110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7717" w:type="dxa"/>
          </w:tcPr>
          <w:p w:rsidR="006F3995" w:rsidRDefault="006F3995">
            <w:pPr>
              <w:pStyle w:val="TableParagraph"/>
              <w:rPr>
                <w:sz w:val="18"/>
              </w:rPr>
            </w:pPr>
          </w:p>
        </w:tc>
        <w:tc>
          <w:tcPr>
            <w:tcW w:w="2031" w:type="dxa"/>
          </w:tcPr>
          <w:p w:rsidR="006F3995" w:rsidRDefault="006F3995">
            <w:pPr>
              <w:pStyle w:val="TableParagraph"/>
              <w:rPr>
                <w:sz w:val="18"/>
              </w:rPr>
            </w:pPr>
          </w:p>
        </w:tc>
        <w:tc>
          <w:tcPr>
            <w:tcW w:w="1462" w:type="dxa"/>
            <w:shd w:val="clear" w:color="auto" w:fill="C0C0C0"/>
          </w:tcPr>
          <w:p w:rsidR="006F3995" w:rsidRDefault="006F3995">
            <w:pPr>
              <w:pStyle w:val="TableParagraph"/>
              <w:rPr>
                <w:sz w:val="18"/>
              </w:rPr>
            </w:pPr>
          </w:p>
        </w:tc>
      </w:tr>
      <w:tr w:rsidR="006F3995" w:rsidTr="006F3995">
        <w:trPr>
          <w:trHeight w:val="1600"/>
        </w:trPr>
        <w:tc>
          <w:tcPr>
            <w:tcW w:w="2784" w:type="dxa"/>
            <w:vMerge/>
          </w:tcPr>
          <w:p w:rsidR="006F3995" w:rsidRDefault="006F3995">
            <w:pPr>
              <w:rPr>
                <w:sz w:val="2"/>
                <w:szCs w:val="2"/>
              </w:rPr>
            </w:pPr>
          </w:p>
        </w:tc>
        <w:tc>
          <w:tcPr>
            <w:tcW w:w="9167" w:type="dxa"/>
            <w:gridSpan w:val="2"/>
          </w:tcPr>
          <w:p w:rsidR="006F3995" w:rsidRDefault="006F3995">
            <w:pPr>
              <w:pStyle w:val="TableParagraph"/>
              <w:spacing w:line="188" w:lineRule="exact"/>
              <w:ind w:left="110"/>
              <w:rPr>
                <w:sz w:val="20"/>
              </w:rPr>
            </w:pPr>
            <w:r>
              <w:rPr>
                <w:sz w:val="20"/>
              </w:rPr>
              <w:t>Лекции</w:t>
            </w:r>
          </w:p>
          <w:p w:rsidR="006F3995" w:rsidRDefault="006F3995">
            <w:pPr>
              <w:pStyle w:val="TableParagraph"/>
              <w:spacing w:line="200" w:lineRule="exact"/>
              <w:ind w:left="110"/>
              <w:rPr>
                <w:sz w:val="20"/>
              </w:rPr>
            </w:pPr>
            <w:r>
              <w:rPr>
                <w:sz w:val="20"/>
              </w:rPr>
              <w:t xml:space="preserve">Понятие, </w:t>
            </w:r>
            <w:r w:rsidR="00CA727B">
              <w:rPr>
                <w:sz w:val="20"/>
              </w:rPr>
              <w:t>значение</w:t>
            </w:r>
            <w:r>
              <w:rPr>
                <w:sz w:val="20"/>
              </w:rPr>
              <w:t xml:space="preserve"> и система общих условий судебного разбирательства. Участники судебного</w:t>
            </w:r>
          </w:p>
          <w:p w:rsidR="006F3995" w:rsidRDefault="00CA727B">
            <w:pPr>
              <w:pStyle w:val="TableParagraph"/>
              <w:spacing w:before="10" w:line="208" w:lineRule="auto"/>
              <w:ind w:left="110"/>
              <w:rPr>
                <w:sz w:val="20"/>
              </w:rPr>
            </w:pPr>
            <w:r>
              <w:rPr>
                <w:sz w:val="20"/>
              </w:rPr>
              <w:t>разбирательства. Пределы</w:t>
            </w:r>
            <w:r w:rsidR="006F3995">
              <w:rPr>
                <w:sz w:val="20"/>
              </w:rPr>
              <w:t xml:space="preserve"> судебного разбирательства. Полномочия судьи в судебном разбирательстве. Судебное разбирательство-центральная стадия в судебном разбирательстве. Подготовительная часть судебного разбирательства. Открытие судебного </w:t>
            </w:r>
            <w:r>
              <w:rPr>
                <w:sz w:val="20"/>
              </w:rPr>
              <w:t>заседания. Заявление</w:t>
            </w:r>
            <w:r w:rsidR="006F3995">
              <w:rPr>
                <w:sz w:val="20"/>
              </w:rPr>
              <w:t xml:space="preserve"> и разрешение</w:t>
            </w:r>
          </w:p>
          <w:p w:rsidR="006F3995" w:rsidRDefault="00CA727B">
            <w:pPr>
              <w:pStyle w:val="TableParagraph"/>
              <w:spacing w:line="208" w:lineRule="auto"/>
              <w:ind w:left="110"/>
              <w:rPr>
                <w:sz w:val="20"/>
              </w:rPr>
            </w:pPr>
            <w:r>
              <w:rPr>
                <w:sz w:val="20"/>
              </w:rPr>
              <w:t>ходатайств. Судебное</w:t>
            </w:r>
            <w:r w:rsidR="006F3995">
              <w:rPr>
                <w:sz w:val="20"/>
              </w:rPr>
              <w:t xml:space="preserve"> следствие. Порядок исследования доказательств. Прения сторон. Приговор и порядок его </w:t>
            </w:r>
            <w:r>
              <w:rPr>
                <w:sz w:val="20"/>
              </w:rPr>
              <w:t>постановления. Виды</w:t>
            </w:r>
            <w:r w:rsidR="006F3995">
              <w:rPr>
                <w:sz w:val="20"/>
              </w:rPr>
              <w:t xml:space="preserve"> приговоров. Содержание и структура приговора. Обвинительный</w:t>
            </w:r>
          </w:p>
          <w:p w:rsidR="006F3995" w:rsidRDefault="006F3995">
            <w:pPr>
              <w:pStyle w:val="TableParagraph"/>
              <w:spacing w:line="182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приговор. Оправдательный приговор.</w:t>
            </w:r>
          </w:p>
        </w:tc>
        <w:tc>
          <w:tcPr>
            <w:tcW w:w="2031" w:type="dxa"/>
          </w:tcPr>
          <w:p w:rsidR="006F3995" w:rsidRDefault="006F3995">
            <w:pPr>
              <w:pStyle w:val="TableParagraph"/>
              <w:spacing w:line="204" w:lineRule="exact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462" w:type="dxa"/>
            <w:shd w:val="clear" w:color="auto" w:fill="C0C0C0"/>
          </w:tcPr>
          <w:p w:rsidR="006F3995" w:rsidRDefault="006F3995">
            <w:pPr>
              <w:pStyle w:val="TableParagraph"/>
              <w:rPr>
                <w:sz w:val="18"/>
              </w:rPr>
            </w:pPr>
          </w:p>
        </w:tc>
      </w:tr>
      <w:tr w:rsidR="006F3995" w:rsidTr="006F3995">
        <w:trPr>
          <w:trHeight w:val="599"/>
        </w:trPr>
        <w:tc>
          <w:tcPr>
            <w:tcW w:w="2784" w:type="dxa"/>
            <w:vMerge/>
          </w:tcPr>
          <w:p w:rsidR="006F3995" w:rsidRDefault="006F3995">
            <w:pPr>
              <w:rPr>
                <w:sz w:val="2"/>
                <w:szCs w:val="2"/>
              </w:rPr>
            </w:pPr>
          </w:p>
        </w:tc>
        <w:tc>
          <w:tcPr>
            <w:tcW w:w="9167" w:type="dxa"/>
            <w:gridSpan w:val="2"/>
          </w:tcPr>
          <w:p w:rsidR="006F3995" w:rsidRDefault="006F3995">
            <w:pPr>
              <w:pStyle w:val="TableParagraph"/>
              <w:spacing w:line="188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Практические занятия</w:t>
            </w:r>
          </w:p>
          <w:p w:rsidR="006F3995" w:rsidRDefault="006F3995">
            <w:pPr>
              <w:pStyle w:val="TableParagraph"/>
              <w:spacing w:before="9" w:line="202" w:lineRule="exact"/>
              <w:ind w:left="110"/>
              <w:rPr>
                <w:sz w:val="20"/>
              </w:rPr>
            </w:pPr>
            <w:r>
              <w:rPr>
                <w:sz w:val="20"/>
              </w:rPr>
              <w:t>Подготовительная часть судебного разбирательства. Судебное следствие. Судебные прения. Постановление и провозглашение приговора. Виды приговоров.</w:t>
            </w:r>
          </w:p>
        </w:tc>
        <w:tc>
          <w:tcPr>
            <w:tcW w:w="2031" w:type="dxa"/>
          </w:tcPr>
          <w:p w:rsidR="006F3995" w:rsidRDefault="006F3995">
            <w:pPr>
              <w:pStyle w:val="TableParagraph"/>
              <w:spacing w:line="204" w:lineRule="exact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62" w:type="dxa"/>
            <w:shd w:val="clear" w:color="auto" w:fill="C0C0C0"/>
          </w:tcPr>
          <w:p w:rsidR="006F3995" w:rsidRDefault="006F3995">
            <w:pPr>
              <w:pStyle w:val="TableParagraph"/>
              <w:rPr>
                <w:sz w:val="18"/>
              </w:rPr>
            </w:pPr>
          </w:p>
        </w:tc>
      </w:tr>
      <w:tr w:rsidR="006F3995" w:rsidTr="006F3995">
        <w:trPr>
          <w:trHeight w:val="254"/>
        </w:trPr>
        <w:tc>
          <w:tcPr>
            <w:tcW w:w="2784" w:type="dxa"/>
            <w:vMerge/>
          </w:tcPr>
          <w:p w:rsidR="006F3995" w:rsidRDefault="006F3995">
            <w:pPr>
              <w:rPr>
                <w:sz w:val="2"/>
                <w:szCs w:val="2"/>
              </w:rPr>
            </w:pPr>
          </w:p>
        </w:tc>
        <w:tc>
          <w:tcPr>
            <w:tcW w:w="9167" w:type="dxa"/>
            <w:gridSpan w:val="2"/>
          </w:tcPr>
          <w:p w:rsidR="006F3995" w:rsidRDefault="006F3995">
            <w:pPr>
              <w:pStyle w:val="TableParagraph"/>
              <w:spacing w:line="202" w:lineRule="exact"/>
              <w:ind w:left="110"/>
              <w:rPr>
                <w:sz w:val="20"/>
              </w:rPr>
            </w:pPr>
            <w:r>
              <w:rPr>
                <w:sz w:val="20"/>
              </w:rPr>
              <w:t>Контрольные работы</w:t>
            </w:r>
          </w:p>
        </w:tc>
        <w:tc>
          <w:tcPr>
            <w:tcW w:w="2031" w:type="dxa"/>
          </w:tcPr>
          <w:p w:rsidR="006F3995" w:rsidRDefault="006F3995">
            <w:pPr>
              <w:pStyle w:val="TableParagraph"/>
              <w:rPr>
                <w:sz w:val="18"/>
              </w:rPr>
            </w:pPr>
          </w:p>
        </w:tc>
        <w:tc>
          <w:tcPr>
            <w:tcW w:w="1462" w:type="dxa"/>
            <w:shd w:val="clear" w:color="auto" w:fill="C0C0C0"/>
          </w:tcPr>
          <w:p w:rsidR="006F3995" w:rsidRDefault="006F3995">
            <w:pPr>
              <w:pStyle w:val="TableParagraph"/>
              <w:rPr>
                <w:sz w:val="18"/>
              </w:rPr>
            </w:pPr>
          </w:p>
        </w:tc>
      </w:tr>
      <w:tr w:rsidR="006F3995" w:rsidTr="006F3995">
        <w:trPr>
          <w:trHeight w:val="254"/>
        </w:trPr>
        <w:tc>
          <w:tcPr>
            <w:tcW w:w="2784" w:type="dxa"/>
            <w:vMerge/>
          </w:tcPr>
          <w:p w:rsidR="006F3995" w:rsidRDefault="006F3995">
            <w:pPr>
              <w:rPr>
                <w:sz w:val="2"/>
                <w:szCs w:val="2"/>
              </w:rPr>
            </w:pPr>
          </w:p>
        </w:tc>
        <w:tc>
          <w:tcPr>
            <w:tcW w:w="9167" w:type="dxa"/>
            <w:gridSpan w:val="2"/>
          </w:tcPr>
          <w:p w:rsidR="006F3995" w:rsidRDefault="006F3995" w:rsidP="006F3995">
            <w:pPr>
              <w:pStyle w:val="TableParagraph"/>
              <w:spacing w:line="188" w:lineRule="exact"/>
              <w:ind w:left="110"/>
              <w:rPr>
                <w:sz w:val="20"/>
              </w:rPr>
            </w:pPr>
            <w:r>
              <w:rPr>
                <w:sz w:val="20"/>
              </w:rPr>
              <w:t>Самостоятельная работа студента</w:t>
            </w:r>
          </w:p>
          <w:p w:rsidR="006F3995" w:rsidRDefault="006F3995" w:rsidP="006F3995">
            <w:pPr>
              <w:pStyle w:val="TableParagraph"/>
              <w:spacing w:line="202" w:lineRule="exact"/>
              <w:ind w:left="110"/>
              <w:rPr>
                <w:sz w:val="20"/>
              </w:rPr>
            </w:pPr>
            <w:r>
              <w:rPr>
                <w:sz w:val="20"/>
              </w:rPr>
              <w:t>Конспектирование, подготовка письменных сообщений по теме. Решение практических задач</w:t>
            </w:r>
          </w:p>
        </w:tc>
        <w:tc>
          <w:tcPr>
            <w:tcW w:w="2031" w:type="dxa"/>
          </w:tcPr>
          <w:p w:rsidR="006F3995" w:rsidRDefault="006F3995" w:rsidP="006F3995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462" w:type="dxa"/>
            <w:shd w:val="clear" w:color="auto" w:fill="C0C0C0"/>
          </w:tcPr>
          <w:p w:rsidR="006F3995" w:rsidRDefault="006F3995">
            <w:pPr>
              <w:pStyle w:val="TableParagraph"/>
              <w:rPr>
                <w:sz w:val="18"/>
              </w:rPr>
            </w:pPr>
          </w:p>
        </w:tc>
      </w:tr>
      <w:tr w:rsidR="002F5C71">
        <w:trPr>
          <w:trHeight w:val="256"/>
        </w:trPr>
        <w:tc>
          <w:tcPr>
            <w:tcW w:w="2784" w:type="dxa"/>
            <w:vMerge w:val="restart"/>
          </w:tcPr>
          <w:p w:rsidR="002F5C71" w:rsidRDefault="00C247D6">
            <w:pPr>
              <w:pStyle w:val="TableParagraph"/>
              <w:spacing w:line="190" w:lineRule="exact"/>
              <w:ind w:left="90" w:right="8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Тема 3.3.</w:t>
            </w:r>
          </w:p>
          <w:p w:rsidR="002F5C71" w:rsidRDefault="00C247D6">
            <w:pPr>
              <w:pStyle w:val="TableParagraph"/>
              <w:spacing w:before="10" w:line="208" w:lineRule="auto"/>
              <w:ind w:left="90" w:right="81"/>
              <w:jc w:val="center"/>
              <w:rPr>
                <w:sz w:val="20"/>
              </w:rPr>
            </w:pPr>
            <w:r>
              <w:rPr>
                <w:sz w:val="20"/>
              </w:rPr>
              <w:t>Особый порядок</w:t>
            </w:r>
            <w:r w:rsidR="006F3995">
              <w:rPr>
                <w:sz w:val="20"/>
              </w:rPr>
              <w:t xml:space="preserve"> </w:t>
            </w:r>
            <w:r>
              <w:rPr>
                <w:sz w:val="20"/>
              </w:rPr>
              <w:t>судебного разбирательства.</w:t>
            </w:r>
          </w:p>
          <w:p w:rsidR="002F5C71" w:rsidRDefault="00C247D6">
            <w:pPr>
              <w:pStyle w:val="TableParagraph"/>
              <w:spacing w:line="211" w:lineRule="auto"/>
              <w:ind w:left="90" w:right="79"/>
              <w:jc w:val="center"/>
              <w:rPr>
                <w:sz w:val="20"/>
              </w:rPr>
            </w:pPr>
            <w:r>
              <w:rPr>
                <w:sz w:val="20"/>
              </w:rPr>
              <w:t>Особенности производства</w:t>
            </w:r>
            <w:r w:rsidR="006F3995">
              <w:rPr>
                <w:sz w:val="20"/>
              </w:rPr>
              <w:t xml:space="preserve"> </w:t>
            </w:r>
            <w:r>
              <w:rPr>
                <w:sz w:val="20"/>
              </w:rPr>
              <w:t>у мирового судьи.</w:t>
            </w:r>
          </w:p>
        </w:tc>
        <w:tc>
          <w:tcPr>
            <w:tcW w:w="1450" w:type="dxa"/>
          </w:tcPr>
          <w:p w:rsidR="002F5C71" w:rsidRDefault="00C247D6">
            <w:pPr>
              <w:pStyle w:val="TableParagraph"/>
              <w:spacing w:line="204" w:lineRule="exact"/>
              <w:ind w:left="110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7717" w:type="dxa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  <w:tc>
          <w:tcPr>
            <w:tcW w:w="2031" w:type="dxa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  <w:tc>
          <w:tcPr>
            <w:tcW w:w="1462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</w:tr>
      <w:tr w:rsidR="002F5C71">
        <w:trPr>
          <w:trHeight w:val="1401"/>
        </w:trPr>
        <w:tc>
          <w:tcPr>
            <w:tcW w:w="2784" w:type="dxa"/>
            <w:vMerge/>
            <w:tcBorders>
              <w:top w:val="nil"/>
            </w:tcBorders>
          </w:tcPr>
          <w:p w:rsidR="002F5C71" w:rsidRDefault="002F5C71">
            <w:pPr>
              <w:rPr>
                <w:sz w:val="2"/>
                <w:szCs w:val="2"/>
              </w:rPr>
            </w:pPr>
          </w:p>
        </w:tc>
        <w:tc>
          <w:tcPr>
            <w:tcW w:w="9167" w:type="dxa"/>
            <w:gridSpan w:val="2"/>
          </w:tcPr>
          <w:p w:rsidR="002F5C71" w:rsidRDefault="00C247D6">
            <w:pPr>
              <w:pStyle w:val="TableParagraph"/>
              <w:spacing w:line="190" w:lineRule="exact"/>
              <w:ind w:left="110"/>
              <w:rPr>
                <w:sz w:val="20"/>
              </w:rPr>
            </w:pPr>
            <w:r>
              <w:rPr>
                <w:sz w:val="20"/>
              </w:rPr>
              <w:t>Лекции</w:t>
            </w:r>
          </w:p>
          <w:p w:rsidR="002F5C71" w:rsidRDefault="00C247D6">
            <w:pPr>
              <w:pStyle w:val="TableParagraph"/>
              <w:spacing w:before="10" w:line="208" w:lineRule="auto"/>
              <w:ind w:left="110"/>
              <w:rPr>
                <w:sz w:val="20"/>
              </w:rPr>
            </w:pPr>
            <w:r>
              <w:rPr>
                <w:sz w:val="20"/>
              </w:rPr>
              <w:t>Общая характеристика института особого порядка судебного разбирательства. Основания и условия применения особого порядка принятия судебного разбирательства. Порядок заявления и рассмотрения ходатайства о заключении досудебного соглашения о сотрудничестве.</w:t>
            </w:r>
          </w:p>
          <w:p w:rsidR="002F5C71" w:rsidRDefault="00C247D6">
            <w:pPr>
              <w:pStyle w:val="TableParagraph"/>
              <w:spacing w:before="3" w:line="200" w:lineRule="exact"/>
              <w:ind w:left="110"/>
              <w:rPr>
                <w:sz w:val="20"/>
              </w:rPr>
            </w:pPr>
            <w:r>
              <w:rPr>
                <w:sz w:val="20"/>
              </w:rPr>
              <w:t>Возбуждение уголовного дела частного обвинения. Полномочия мирового судьи по уголовному делу частного обвинения. Порядок рассмотрения уголовного дела в судебном заседании. Приговор мирового судьи.</w:t>
            </w:r>
          </w:p>
        </w:tc>
        <w:tc>
          <w:tcPr>
            <w:tcW w:w="2031" w:type="dxa"/>
          </w:tcPr>
          <w:p w:rsidR="002F5C71" w:rsidRDefault="006F3995">
            <w:pPr>
              <w:pStyle w:val="TableParagraph"/>
              <w:spacing w:line="204" w:lineRule="exact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462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</w:tr>
      <w:tr w:rsidR="002F5C71">
        <w:trPr>
          <w:trHeight w:val="999"/>
        </w:trPr>
        <w:tc>
          <w:tcPr>
            <w:tcW w:w="2784" w:type="dxa"/>
            <w:vMerge/>
            <w:tcBorders>
              <w:top w:val="nil"/>
            </w:tcBorders>
          </w:tcPr>
          <w:p w:rsidR="002F5C71" w:rsidRDefault="002F5C71">
            <w:pPr>
              <w:rPr>
                <w:sz w:val="2"/>
                <w:szCs w:val="2"/>
              </w:rPr>
            </w:pPr>
          </w:p>
        </w:tc>
        <w:tc>
          <w:tcPr>
            <w:tcW w:w="9167" w:type="dxa"/>
            <w:gridSpan w:val="2"/>
          </w:tcPr>
          <w:p w:rsidR="002F5C71" w:rsidRDefault="00C247D6">
            <w:pPr>
              <w:pStyle w:val="TableParagraph"/>
              <w:spacing w:line="187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Практические занятия</w:t>
            </w:r>
          </w:p>
          <w:p w:rsidR="002F5C71" w:rsidRDefault="00C247D6">
            <w:pPr>
              <w:pStyle w:val="TableParagraph"/>
              <w:spacing w:before="7" w:line="211" w:lineRule="auto"/>
              <w:ind w:left="110"/>
              <w:rPr>
                <w:sz w:val="20"/>
              </w:rPr>
            </w:pPr>
            <w:r>
              <w:rPr>
                <w:sz w:val="20"/>
              </w:rPr>
              <w:t>Понятие, основания и условия применения особого порядка принятия судебного решения. Особый порядок принятия судебного решения при согласии обвиняемого с предъявленным обвинением.</w:t>
            </w:r>
          </w:p>
          <w:p w:rsidR="002F5C71" w:rsidRDefault="00C247D6">
            <w:pPr>
              <w:pStyle w:val="TableParagraph"/>
              <w:spacing w:line="200" w:lineRule="exact"/>
              <w:ind w:left="110"/>
              <w:rPr>
                <w:sz w:val="20"/>
              </w:rPr>
            </w:pPr>
            <w:r>
              <w:rPr>
                <w:sz w:val="20"/>
              </w:rPr>
              <w:t>Особый порядок принятия судебного решения при заключении досудебного соглашения о сотрудничестве.</w:t>
            </w:r>
          </w:p>
        </w:tc>
        <w:tc>
          <w:tcPr>
            <w:tcW w:w="2031" w:type="dxa"/>
          </w:tcPr>
          <w:p w:rsidR="002F5C71" w:rsidRDefault="00CB412A">
            <w:pPr>
              <w:pStyle w:val="TableParagraph"/>
              <w:spacing w:line="203" w:lineRule="exact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62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</w:tr>
    </w:tbl>
    <w:p w:rsidR="002F5C71" w:rsidRDefault="002F5C71">
      <w:pPr>
        <w:rPr>
          <w:sz w:val="18"/>
        </w:rPr>
        <w:sectPr w:rsidR="002F5C71">
          <w:pgSz w:w="16850" w:h="11910" w:orient="landscape"/>
          <w:pgMar w:top="1100" w:right="400" w:bottom="1160" w:left="760" w:header="0" w:footer="976" w:gutter="0"/>
          <w:cols w:space="720"/>
        </w:sectPr>
      </w:pPr>
    </w:p>
    <w:p w:rsidR="002F5C71" w:rsidRDefault="002F5C71">
      <w:pPr>
        <w:pStyle w:val="a3"/>
        <w:spacing w:before="1"/>
        <w:rPr>
          <w:sz w:val="12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84"/>
        <w:gridCol w:w="1450"/>
        <w:gridCol w:w="7717"/>
        <w:gridCol w:w="2031"/>
        <w:gridCol w:w="1462"/>
      </w:tblGrid>
      <w:tr w:rsidR="006F3995">
        <w:trPr>
          <w:trHeight w:val="256"/>
        </w:trPr>
        <w:tc>
          <w:tcPr>
            <w:tcW w:w="2784" w:type="dxa"/>
            <w:vMerge w:val="restart"/>
          </w:tcPr>
          <w:p w:rsidR="006F3995" w:rsidRDefault="006F3995">
            <w:pPr>
              <w:pStyle w:val="TableParagraph"/>
              <w:rPr>
                <w:sz w:val="18"/>
              </w:rPr>
            </w:pPr>
          </w:p>
        </w:tc>
        <w:tc>
          <w:tcPr>
            <w:tcW w:w="9167" w:type="dxa"/>
            <w:gridSpan w:val="2"/>
          </w:tcPr>
          <w:p w:rsidR="006F3995" w:rsidRDefault="006F3995">
            <w:pPr>
              <w:pStyle w:val="TableParagraph"/>
              <w:spacing w:line="204" w:lineRule="exact"/>
              <w:ind w:left="110"/>
              <w:rPr>
                <w:sz w:val="20"/>
              </w:rPr>
            </w:pPr>
            <w:r>
              <w:rPr>
                <w:sz w:val="20"/>
              </w:rPr>
              <w:t>Категории уголовных дел, рассматриваемых мировым судьей.</w:t>
            </w:r>
          </w:p>
        </w:tc>
        <w:tc>
          <w:tcPr>
            <w:tcW w:w="2031" w:type="dxa"/>
          </w:tcPr>
          <w:p w:rsidR="006F3995" w:rsidRDefault="006F3995">
            <w:pPr>
              <w:pStyle w:val="TableParagraph"/>
              <w:rPr>
                <w:sz w:val="18"/>
              </w:rPr>
            </w:pPr>
          </w:p>
        </w:tc>
        <w:tc>
          <w:tcPr>
            <w:tcW w:w="1462" w:type="dxa"/>
            <w:shd w:val="clear" w:color="auto" w:fill="C0C0C0"/>
          </w:tcPr>
          <w:p w:rsidR="006F3995" w:rsidRDefault="006F3995">
            <w:pPr>
              <w:pStyle w:val="TableParagraph"/>
              <w:rPr>
                <w:sz w:val="18"/>
              </w:rPr>
            </w:pPr>
          </w:p>
        </w:tc>
      </w:tr>
      <w:tr w:rsidR="006F3995" w:rsidTr="006F3995">
        <w:trPr>
          <w:trHeight w:val="258"/>
        </w:trPr>
        <w:tc>
          <w:tcPr>
            <w:tcW w:w="2784" w:type="dxa"/>
            <w:vMerge/>
          </w:tcPr>
          <w:p w:rsidR="006F3995" w:rsidRDefault="006F3995">
            <w:pPr>
              <w:rPr>
                <w:sz w:val="2"/>
                <w:szCs w:val="2"/>
              </w:rPr>
            </w:pPr>
          </w:p>
        </w:tc>
        <w:tc>
          <w:tcPr>
            <w:tcW w:w="9167" w:type="dxa"/>
            <w:gridSpan w:val="2"/>
          </w:tcPr>
          <w:p w:rsidR="006F3995" w:rsidRDefault="006F3995">
            <w:pPr>
              <w:pStyle w:val="TableParagraph"/>
              <w:spacing w:line="206" w:lineRule="exact"/>
              <w:ind w:left="110"/>
              <w:rPr>
                <w:sz w:val="20"/>
              </w:rPr>
            </w:pPr>
            <w:r>
              <w:rPr>
                <w:sz w:val="20"/>
              </w:rPr>
              <w:t>Контрольные работы</w:t>
            </w:r>
          </w:p>
        </w:tc>
        <w:tc>
          <w:tcPr>
            <w:tcW w:w="2031" w:type="dxa"/>
          </w:tcPr>
          <w:p w:rsidR="006F3995" w:rsidRDefault="006F3995">
            <w:pPr>
              <w:pStyle w:val="TableParagraph"/>
              <w:spacing w:line="206" w:lineRule="exact"/>
              <w:ind w:left="9"/>
              <w:jc w:val="center"/>
              <w:rPr>
                <w:sz w:val="20"/>
              </w:rPr>
            </w:pPr>
          </w:p>
        </w:tc>
        <w:tc>
          <w:tcPr>
            <w:tcW w:w="1462" w:type="dxa"/>
            <w:shd w:val="clear" w:color="auto" w:fill="C0C0C0"/>
          </w:tcPr>
          <w:p w:rsidR="006F3995" w:rsidRDefault="006F3995">
            <w:pPr>
              <w:pStyle w:val="TableParagraph"/>
              <w:rPr>
                <w:sz w:val="18"/>
              </w:rPr>
            </w:pPr>
          </w:p>
        </w:tc>
      </w:tr>
      <w:tr w:rsidR="006F3995" w:rsidTr="006F3995">
        <w:trPr>
          <w:trHeight w:val="258"/>
        </w:trPr>
        <w:tc>
          <w:tcPr>
            <w:tcW w:w="2784" w:type="dxa"/>
            <w:vMerge/>
          </w:tcPr>
          <w:p w:rsidR="006F3995" w:rsidRDefault="006F3995">
            <w:pPr>
              <w:rPr>
                <w:sz w:val="2"/>
                <w:szCs w:val="2"/>
              </w:rPr>
            </w:pPr>
          </w:p>
        </w:tc>
        <w:tc>
          <w:tcPr>
            <w:tcW w:w="9167" w:type="dxa"/>
            <w:gridSpan w:val="2"/>
          </w:tcPr>
          <w:p w:rsidR="006F3995" w:rsidRDefault="006F3995" w:rsidP="006F3995">
            <w:pPr>
              <w:pStyle w:val="TableParagraph"/>
              <w:spacing w:line="188" w:lineRule="exact"/>
              <w:ind w:left="110"/>
              <w:rPr>
                <w:sz w:val="20"/>
              </w:rPr>
            </w:pPr>
            <w:r>
              <w:rPr>
                <w:sz w:val="20"/>
              </w:rPr>
              <w:t>Самостоятельная работа студента</w:t>
            </w:r>
          </w:p>
          <w:p w:rsidR="006F3995" w:rsidRDefault="006F3995" w:rsidP="006F3995">
            <w:pPr>
              <w:pStyle w:val="TableParagraph"/>
              <w:spacing w:line="206" w:lineRule="exact"/>
              <w:ind w:left="110"/>
              <w:rPr>
                <w:sz w:val="20"/>
              </w:rPr>
            </w:pPr>
            <w:r>
              <w:rPr>
                <w:sz w:val="20"/>
              </w:rPr>
              <w:t>Конспектирование, подготовка письменных сообщений по теме. Решение практических задач</w:t>
            </w:r>
          </w:p>
        </w:tc>
        <w:tc>
          <w:tcPr>
            <w:tcW w:w="2031" w:type="dxa"/>
          </w:tcPr>
          <w:p w:rsidR="006F3995" w:rsidRDefault="006F3995">
            <w:pPr>
              <w:pStyle w:val="TableParagraph"/>
              <w:spacing w:line="206" w:lineRule="exact"/>
              <w:ind w:left="9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462" w:type="dxa"/>
            <w:shd w:val="clear" w:color="auto" w:fill="C0C0C0"/>
          </w:tcPr>
          <w:p w:rsidR="006F3995" w:rsidRDefault="006F3995">
            <w:pPr>
              <w:pStyle w:val="TableParagraph"/>
              <w:rPr>
                <w:sz w:val="18"/>
              </w:rPr>
            </w:pPr>
          </w:p>
        </w:tc>
      </w:tr>
      <w:tr w:rsidR="002F5C71">
        <w:trPr>
          <w:trHeight w:val="256"/>
        </w:trPr>
        <w:tc>
          <w:tcPr>
            <w:tcW w:w="2784" w:type="dxa"/>
            <w:vMerge w:val="restart"/>
          </w:tcPr>
          <w:p w:rsidR="002F5C71" w:rsidRDefault="00C247D6">
            <w:pPr>
              <w:pStyle w:val="TableParagraph"/>
              <w:spacing w:line="188" w:lineRule="exact"/>
              <w:ind w:left="90" w:right="8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Тема 3.4.</w:t>
            </w:r>
          </w:p>
          <w:p w:rsidR="002F5C71" w:rsidRDefault="00C247D6">
            <w:pPr>
              <w:pStyle w:val="TableParagraph"/>
              <w:spacing w:before="7" w:line="211" w:lineRule="auto"/>
              <w:ind w:left="90" w:right="82"/>
              <w:jc w:val="center"/>
              <w:rPr>
                <w:sz w:val="20"/>
              </w:rPr>
            </w:pPr>
            <w:r>
              <w:rPr>
                <w:sz w:val="20"/>
              </w:rPr>
              <w:t>Производство по уголовным делам, рассматриваемым</w:t>
            </w:r>
          </w:p>
          <w:p w:rsidR="002F5C71" w:rsidRDefault="00C247D6">
            <w:pPr>
              <w:pStyle w:val="TableParagraph"/>
              <w:spacing w:line="208" w:lineRule="auto"/>
              <w:ind w:left="90" w:right="82"/>
              <w:jc w:val="center"/>
              <w:rPr>
                <w:sz w:val="20"/>
              </w:rPr>
            </w:pPr>
            <w:r>
              <w:rPr>
                <w:sz w:val="20"/>
              </w:rPr>
              <w:t>судом с участием присяжных заседателей.</w:t>
            </w:r>
          </w:p>
        </w:tc>
        <w:tc>
          <w:tcPr>
            <w:tcW w:w="1450" w:type="dxa"/>
          </w:tcPr>
          <w:p w:rsidR="002F5C71" w:rsidRDefault="00C247D6">
            <w:pPr>
              <w:pStyle w:val="TableParagraph"/>
              <w:spacing w:line="204" w:lineRule="exact"/>
              <w:ind w:left="110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7717" w:type="dxa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  <w:tc>
          <w:tcPr>
            <w:tcW w:w="2031" w:type="dxa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  <w:tc>
          <w:tcPr>
            <w:tcW w:w="1462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</w:tr>
      <w:tr w:rsidR="002F5C71">
        <w:trPr>
          <w:trHeight w:val="1199"/>
        </w:trPr>
        <w:tc>
          <w:tcPr>
            <w:tcW w:w="2784" w:type="dxa"/>
            <w:vMerge/>
            <w:tcBorders>
              <w:top w:val="nil"/>
            </w:tcBorders>
          </w:tcPr>
          <w:p w:rsidR="002F5C71" w:rsidRDefault="002F5C71">
            <w:pPr>
              <w:rPr>
                <w:sz w:val="2"/>
                <w:szCs w:val="2"/>
              </w:rPr>
            </w:pPr>
          </w:p>
        </w:tc>
        <w:tc>
          <w:tcPr>
            <w:tcW w:w="9167" w:type="dxa"/>
            <w:gridSpan w:val="2"/>
          </w:tcPr>
          <w:p w:rsidR="002F5C71" w:rsidRDefault="00C247D6">
            <w:pPr>
              <w:pStyle w:val="TableParagraph"/>
              <w:spacing w:line="190" w:lineRule="exact"/>
              <w:ind w:left="110"/>
              <w:rPr>
                <w:sz w:val="20"/>
              </w:rPr>
            </w:pPr>
            <w:r>
              <w:rPr>
                <w:sz w:val="20"/>
              </w:rPr>
              <w:t>Лекции</w:t>
            </w:r>
          </w:p>
          <w:p w:rsidR="002F5C71" w:rsidRDefault="00C247D6">
            <w:pPr>
              <w:pStyle w:val="TableParagraph"/>
              <w:spacing w:before="10" w:line="208" w:lineRule="auto"/>
              <w:ind w:left="110"/>
              <w:rPr>
                <w:sz w:val="20"/>
              </w:rPr>
            </w:pPr>
            <w:r>
              <w:rPr>
                <w:sz w:val="20"/>
              </w:rPr>
              <w:t xml:space="preserve">Основные черты суда присяжных. Проверка судом ходатайства обвиняемого о рассмотрении его дела судом присяжных. Подбор присяжных </w:t>
            </w:r>
            <w:r w:rsidR="00CA727B">
              <w:rPr>
                <w:sz w:val="20"/>
              </w:rPr>
              <w:t>заседателей. Особенности</w:t>
            </w:r>
            <w:r>
              <w:rPr>
                <w:sz w:val="20"/>
              </w:rPr>
              <w:t xml:space="preserve"> судебного следствия в суде</w:t>
            </w:r>
          </w:p>
          <w:p w:rsidR="002F5C71" w:rsidRDefault="00CA727B">
            <w:pPr>
              <w:pStyle w:val="TableParagraph"/>
              <w:spacing w:line="190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присяжных. Порядок</w:t>
            </w:r>
            <w:r w:rsidR="00C247D6">
              <w:rPr>
                <w:sz w:val="20"/>
              </w:rPr>
              <w:t xml:space="preserve"> вынесения и провозглашения присяжными заседателями вердикта. Последствия</w:t>
            </w:r>
          </w:p>
          <w:p w:rsidR="002F5C71" w:rsidRDefault="00C247D6">
            <w:pPr>
              <w:pStyle w:val="TableParagraph"/>
              <w:spacing w:before="12" w:line="200" w:lineRule="exact"/>
              <w:ind w:left="110"/>
              <w:rPr>
                <w:sz w:val="20"/>
              </w:rPr>
            </w:pPr>
            <w:r>
              <w:rPr>
                <w:sz w:val="20"/>
              </w:rPr>
              <w:t xml:space="preserve">вердикта. Обязательность </w:t>
            </w:r>
            <w:r w:rsidR="00CA727B">
              <w:rPr>
                <w:sz w:val="20"/>
              </w:rPr>
              <w:t>вердикта. Особенности</w:t>
            </w:r>
            <w:r>
              <w:rPr>
                <w:sz w:val="20"/>
              </w:rPr>
              <w:t xml:space="preserve"> постановления приговора. Особенности ведения протокола судебного заседания.</w:t>
            </w:r>
          </w:p>
        </w:tc>
        <w:tc>
          <w:tcPr>
            <w:tcW w:w="2031" w:type="dxa"/>
          </w:tcPr>
          <w:p w:rsidR="002F5C71" w:rsidRDefault="006F3995">
            <w:pPr>
              <w:pStyle w:val="TableParagraph"/>
              <w:spacing w:line="204" w:lineRule="exact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462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</w:tr>
      <w:tr w:rsidR="002F5C71">
        <w:trPr>
          <w:trHeight w:val="799"/>
        </w:trPr>
        <w:tc>
          <w:tcPr>
            <w:tcW w:w="2784" w:type="dxa"/>
            <w:vMerge/>
            <w:tcBorders>
              <w:top w:val="nil"/>
            </w:tcBorders>
          </w:tcPr>
          <w:p w:rsidR="002F5C71" w:rsidRDefault="002F5C71">
            <w:pPr>
              <w:rPr>
                <w:sz w:val="2"/>
                <w:szCs w:val="2"/>
              </w:rPr>
            </w:pPr>
          </w:p>
        </w:tc>
        <w:tc>
          <w:tcPr>
            <w:tcW w:w="9167" w:type="dxa"/>
            <w:gridSpan w:val="2"/>
          </w:tcPr>
          <w:p w:rsidR="002F5C71" w:rsidRDefault="00C247D6">
            <w:pPr>
              <w:pStyle w:val="TableParagraph"/>
              <w:spacing w:line="189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Практические занятия</w:t>
            </w:r>
          </w:p>
          <w:p w:rsidR="002F5C71" w:rsidRDefault="00C247D6">
            <w:pPr>
              <w:pStyle w:val="TableParagraph"/>
              <w:spacing w:before="9" w:line="208" w:lineRule="auto"/>
              <w:ind w:left="110" w:right="159"/>
              <w:rPr>
                <w:sz w:val="20"/>
              </w:rPr>
            </w:pPr>
            <w:r>
              <w:rPr>
                <w:sz w:val="20"/>
              </w:rPr>
              <w:t xml:space="preserve">Возникновение и развитие суда присяжных в России. Подготовительная часть и формирование коллегии присяжных заседателей. Судебное следствие, судебные </w:t>
            </w:r>
            <w:r w:rsidR="00CA727B">
              <w:rPr>
                <w:sz w:val="20"/>
              </w:rPr>
              <w:t>прения. Напутственное</w:t>
            </w:r>
            <w:r>
              <w:rPr>
                <w:sz w:val="20"/>
              </w:rPr>
              <w:t xml:space="preserve"> слово</w:t>
            </w:r>
          </w:p>
          <w:p w:rsidR="002F5C71" w:rsidRDefault="00C247D6">
            <w:pPr>
              <w:pStyle w:val="TableParagraph"/>
              <w:spacing w:line="182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председательствующего судьи. Вердикт присяжных. Принятие и провозглашение вердикта.</w:t>
            </w:r>
          </w:p>
        </w:tc>
        <w:tc>
          <w:tcPr>
            <w:tcW w:w="2031" w:type="dxa"/>
          </w:tcPr>
          <w:p w:rsidR="002F5C71" w:rsidRDefault="00CB412A">
            <w:pPr>
              <w:pStyle w:val="TableParagraph"/>
              <w:spacing w:line="204" w:lineRule="exact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62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</w:tr>
      <w:tr w:rsidR="002F5C71">
        <w:trPr>
          <w:trHeight w:val="256"/>
        </w:trPr>
        <w:tc>
          <w:tcPr>
            <w:tcW w:w="2784" w:type="dxa"/>
            <w:vMerge/>
            <w:tcBorders>
              <w:top w:val="nil"/>
            </w:tcBorders>
          </w:tcPr>
          <w:p w:rsidR="002F5C71" w:rsidRDefault="002F5C71">
            <w:pPr>
              <w:rPr>
                <w:sz w:val="2"/>
                <w:szCs w:val="2"/>
              </w:rPr>
            </w:pPr>
          </w:p>
        </w:tc>
        <w:tc>
          <w:tcPr>
            <w:tcW w:w="9167" w:type="dxa"/>
            <w:gridSpan w:val="2"/>
          </w:tcPr>
          <w:p w:rsidR="002F5C71" w:rsidRDefault="00C247D6">
            <w:pPr>
              <w:pStyle w:val="TableParagraph"/>
              <w:spacing w:line="204" w:lineRule="exact"/>
              <w:ind w:left="110"/>
              <w:rPr>
                <w:sz w:val="20"/>
              </w:rPr>
            </w:pPr>
            <w:r>
              <w:rPr>
                <w:sz w:val="20"/>
              </w:rPr>
              <w:t>Контрольные работы</w:t>
            </w:r>
          </w:p>
        </w:tc>
        <w:tc>
          <w:tcPr>
            <w:tcW w:w="2031" w:type="dxa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  <w:tc>
          <w:tcPr>
            <w:tcW w:w="1462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</w:tr>
      <w:tr w:rsidR="002F5C71">
        <w:trPr>
          <w:trHeight w:val="256"/>
        </w:trPr>
        <w:tc>
          <w:tcPr>
            <w:tcW w:w="2784" w:type="dxa"/>
            <w:vMerge/>
            <w:tcBorders>
              <w:top w:val="nil"/>
            </w:tcBorders>
          </w:tcPr>
          <w:p w:rsidR="002F5C71" w:rsidRDefault="002F5C71">
            <w:pPr>
              <w:rPr>
                <w:sz w:val="2"/>
                <w:szCs w:val="2"/>
              </w:rPr>
            </w:pPr>
          </w:p>
        </w:tc>
        <w:tc>
          <w:tcPr>
            <w:tcW w:w="9167" w:type="dxa"/>
            <w:gridSpan w:val="2"/>
          </w:tcPr>
          <w:p w:rsidR="002F5C71" w:rsidRDefault="00C247D6">
            <w:pPr>
              <w:pStyle w:val="TableParagraph"/>
              <w:spacing w:line="204" w:lineRule="exact"/>
              <w:ind w:left="110"/>
              <w:rPr>
                <w:sz w:val="20"/>
              </w:rPr>
            </w:pPr>
            <w:r>
              <w:rPr>
                <w:sz w:val="20"/>
              </w:rPr>
              <w:t>Самостоятельная работа студента</w:t>
            </w:r>
          </w:p>
        </w:tc>
        <w:tc>
          <w:tcPr>
            <w:tcW w:w="2031" w:type="dxa"/>
          </w:tcPr>
          <w:p w:rsidR="002F5C71" w:rsidRDefault="006F3995" w:rsidP="006F3995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462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</w:tr>
      <w:tr w:rsidR="002F5C71">
        <w:trPr>
          <w:trHeight w:val="258"/>
        </w:trPr>
        <w:tc>
          <w:tcPr>
            <w:tcW w:w="2784" w:type="dxa"/>
            <w:vMerge w:val="restart"/>
          </w:tcPr>
          <w:p w:rsidR="002F5C71" w:rsidRDefault="00C247D6">
            <w:pPr>
              <w:pStyle w:val="TableParagraph"/>
              <w:spacing w:line="191" w:lineRule="exact"/>
              <w:ind w:left="90" w:right="8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Тема 3.5.</w:t>
            </w:r>
          </w:p>
          <w:p w:rsidR="002F5C71" w:rsidRDefault="00C247D6">
            <w:pPr>
              <w:pStyle w:val="TableParagraph"/>
              <w:spacing w:before="9" w:line="208" w:lineRule="auto"/>
              <w:ind w:left="232" w:right="225" w:firstLine="1"/>
              <w:jc w:val="center"/>
              <w:rPr>
                <w:sz w:val="20"/>
              </w:rPr>
            </w:pPr>
            <w:r>
              <w:rPr>
                <w:sz w:val="20"/>
              </w:rPr>
              <w:t>Производство в суде апелляционной</w:t>
            </w:r>
            <w:r w:rsidR="006F3995">
              <w:rPr>
                <w:sz w:val="20"/>
              </w:rPr>
              <w:t xml:space="preserve"> </w:t>
            </w:r>
            <w:r>
              <w:rPr>
                <w:sz w:val="20"/>
              </w:rPr>
              <w:t>инстанции. Исполнение</w:t>
            </w:r>
            <w:r w:rsidR="006F3995">
              <w:rPr>
                <w:sz w:val="20"/>
              </w:rPr>
              <w:t xml:space="preserve"> </w:t>
            </w:r>
            <w:r>
              <w:rPr>
                <w:sz w:val="20"/>
              </w:rPr>
              <w:t>приговора.</w:t>
            </w:r>
          </w:p>
        </w:tc>
        <w:tc>
          <w:tcPr>
            <w:tcW w:w="1450" w:type="dxa"/>
          </w:tcPr>
          <w:p w:rsidR="002F5C71" w:rsidRDefault="00C247D6">
            <w:pPr>
              <w:pStyle w:val="TableParagraph"/>
              <w:spacing w:line="206" w:lineRule="exact"/>
              <w:ind w:left="110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7717" w:type="dxa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  <w:tc>
          <w:tcPr>
            <w:tcW w:w="2031" w:type="dxa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  <w:tc>
          <w:tcPr>
            <w:tcW w:w="1462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</w:tr>
      <w:tr w:rsidR="002F5C71">
        <w:trPr>
          <w:trHeight w:val="1598"/>
        </w:trPr>
        <w:tc>
          <w:tcPr>
            <w:tcW w:w="2784" w:type="dxa"/>
            <w:vMerge/>
            <w:tcBorders>
              <w:top w:val="nil"/>
            </w:tcBorders>
          </w:tcPr>
          <w:p w:rsidR="002F5C71" w:rsidRDefault="002F5C71">
            <w:pPr>
              <w:rPr>
                <w:sz w:val="2"/>
                <w:szCs w:val="2"/>
              </w:rPr>
            </w:pPr>
          </w:p>
        </w:tc>
        <w:tc>
          <w:tcPr>
            <w:tcW w:w="9167" w:type="dxa"/>
            <w:gridSpan w:val="2"/>
          </w:tcPr>
          <w:p w:rsidR="002F5C71" w:rsidRDefault="00C247D6">
            <w:pPr>
              <w:pStyle w:val="TableParagraph"/>
              <w:spacing w:line="188" w:lineRule="exact"/>
              <w:ind w:left="110"/>
              <w:rPr>
                <w:sz w:val="20"/>
              </w:rPr>
            </w:pPr>
            <w:r>
              <w:rPr>
                <w:sz w:val="20"/>
              </w:rPr>
              <w:t>Лекции</w:t>
            </w:r>
          </w:p>
          <w:p w:rsidR="002F5C71" w:rsidRDefault="00C247D6">
            <w:pPr>
              <w:pStyle w:val="TableParagraph"/>
              <w:spacing w:before="9" w:line="208" w:lineRule="auto"/>
              <w:ind w:left="110" w:right="411"/>
              <w:rPr>
                <w:sz w:val="20"/>
              </w:rPr>
            </w:pPr>
            <w:r>
              <w:rPr>
                <w:sz w:val="20"/>
              </w:rPr>
              <w:t>Участники судопроизводства, наделенные правом апелляционного обжалования. Порядок и сроки обжалования приговоров. Пределы рассмотрения уголовного дела судом апелляционной инстанции.</w:t>
            </w:r>
          </w:p>
          <w:p w:rsidR="002F5C71" w:rsidRDefault="00C247D6">
            <w:pPr>
              <w:pStyle w:val="TableParagraph"/>
              <w:spacing w:line="208" w:lineRule="auto"/>
              <w:ind w:left="110"/>
              <w:rPr>
                <w:sz w:val="20"/>
              </w:rPr>
            </w:pPr>
            <w:r>
              <w:rPr>
                <w:sz w:val="20"/>
              </w:rPr>
              <w:t>Апелляционная жалоба, представление. Назначение и подготовка судебного заседания. Судебное разбирательство в суде апелляционной инстанции. Решения, принимаемые судом апелляционной инстанции.</w:t>
            </w:r>
          </w:p>
          <w:p w:rsidR="002F5C71" w:rsidRDefault="00C247D6">
            <w:pPr>
              <w:pStyle w:val="TableParagraph"/>
              <w:spacing w:before="2" w:line="200" w:lineRule="exact"/>
              <w:ind w:left="110"/>
              <w:rPr>
                <w:sz w:val="20"/>
              </w:rPr>
            </w:pPr>
            <w:r>
              <w:rPr>
                <w:sz w:val="20"/>
              </w:rPr>
              <w:t>Порядок приведения приговора в исполнение. Вопросы, подлежащие решению судом на стадии исполнения приговора.</w:t>
            </w:r>
          </w:p>
        </w:tc>
        <w:tc>
          <w:tcPr>
            <w:tcW w:w="2031" w:type="dxa"/>
          </w:tcPr>
          <w:p w:rsidR="002F5C71" w:rsidRDefault="006F3995">
            <w:pPr>
              <w:pStyle w:val="TableParagraph"/>
              <w:spacing w:line="204" w:lineRule="exact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462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</w:tr>
      <w:tr w:rsidR="002F5C71">
        <w:trPr>
          <w:trHeight w:val="800"/>
        </w:trPr>
        <w:tc>
          <w:tcPr>
            <w:tcW w:w="2784" w:type="dxa"/>
            <w:vMerge/>
            <w:tcBorders>
              <w:top w:val="nil"/>
            </w:tcBorders>
          </w:tcPr>
          <w:p w:rsidR="002F5C71" w:rsidRDefault="002F5C71">
            <w:pPr>
              <w:rPr>
                <w:sz w:val="2"/>
                <w:szCs w:val="2"/>
              </w:rPr>
            </w:pPr>
          </w:p>
        </w:tc>
        <w:tc>
          <w:tcPr>
            <w:tcW w:w="9167" w:type="dxa"/>
            <w:gridSpan w:val="2"/>
          </w:tcPr>
          <w:p w:rsidR="002F5C71" w:rsidRDefault="00C247D6">
            <w:pPr>
              <w:pStyle w:val="TableParagraph"/>
              <w:spacing w:line="189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Практические занятия</w:t>
            </w:r>
          </w:p>
          <w:p w:rsidR="002F5C71" w:rsidRDefault="00C247D6">
            <w:pPr>
              <w:pStyle w:val="TableParagraph"/>
              <w:spacing w:before="9" w:line="208" w:lineRule="auto"/>
              <w:ind w:left="110" w:right="141"/>
              <w:rPr>
                <w:sz w:val="20"/>
              </w:rPr>
            </w:pPr>
            <w:r>
              <w:rPr>
                <w:sz w:val="20"/>
              </w:rPr>
              <w:t>Понятие, значение апелляционного производства. Предмет и пределы апелляционного производства. Порядок производства в суде апелляционной инстанции. Решения, принимаемые судом апелляционной</w:t>
            </w:r>
          </w:p>
          <w:p w:rsidR="002F5C71" w:rsidRDefault="00C247D6">
            <w:pPr>
              <w:pStyle w:val="TableParagraph"/>
              <w:spacing w:line="181" w:lineRule="exact"/>
              <w:ind w:left="110"/>
              <w:rPr>
                <w:sz w:val="20"/>
              </w:rPr>
            </w:pPr>
            <w:r>
              <w:rPr>
                <w:sz w:val="20"/>
              </w:rPr>
              <w:t>инстанции. Вопросы, разрешаемые судом в стадии исполнения приговора.</w:t>
            </w:r>
          </w:p>
        </w:tc>
        <w:tc>
          <w:tcPr>
            <w:tcW w:w="2031" w:type="dxa"/>
          </w:tcPr>
          <w:p w:rsidR="002F5C71" w:rsidRDefault="00CB412A">
            <w:pPr>
              <w:pStyle w:val="TableParagraph"/>
              <w:spacing w:line="205" w:lineRule="exact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62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</w:tr>
      <w:tr w:rsidR="002F5C71">
        <w:trPr>
          <w:trHeight w:val="256"/>
        </w:trPr>
        <w:tc>
          <w:tcPr>
            <w:tcW w:w="2784" w:type="dxa"/>
            <w:vMerge/>
            <w:tcBorders>
              <w:top w:val="nil"/>
            </w:tcBorders>
          </w:tcPr>
          <w:p w:rsidR="002F5C71" w:rsidRDefault="002F5C71">
            <w:pPr>
              <w:rPr>
                <w:sz w:val="2"/>
                <w:szCs w:val="2"/>
              </w:rPr>
            </w:pPr>
          </w:p>
        </w:tc>
        <w:tc>
          <w:tcPr>
            <w:tcW w:w="9167" w:type="dxa"/>
            <w:gridSpan w:val="2"/>
          </w:tcPr>
          <w:p w:rsidR="002F5C71" w:rsidRDefault="00C247D6">
            <w:pPr>
              <w:pStyle w:val="TableParagraph"/>
              <w:spacing w:line="204" w:lineRule="exact"/>
              <w:ind w:left="110"/>
              <w:rPr>
                <w:sz w:val="20"/>
              </w:rPr>
            </w:pPr>
            <w:r>
              <w:rPr>
                <w:sz w:val="20"/>
              </w:rPr>
              <w:t>Контрольные работы</w:t>
            </w:r>
          </w:p>
        </w:tc>
        <w:tc>
          <w:tcPr>
            <w:tcW w:w="2031" w:type="dxa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  <w:tc>
          <w:tcPr>
            <w:tcW w:w="1462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</w:tr>
      <w:tr w:rsidR="002F5C71">
        <w:trPr>
          <w:trHeight w:val="400"/>
        </w:trPr>
        <w:tc>
          <w:tcPr>
            <w:tcW w:w="2784" w:type="dxa"/>
            <w:vMerge/>
            <w:tcBorders>
              <w:top w:val="nil"/>
            </w:tcBorders>
          </w:tcPr>
          <w:p w:rsidR="002F5C71" w:rsidRDefault="002F5C71">
            <w:pPr>
              <w:rPr>
                <w:sz w:val="2"/>
                <w:szCs w:val="2"/>
              </w:rPr>
            </w:pPr>
          </w:p>
        </w:tc>
        <w:tc>
          <w:tcPr>
            <w:tcW w:w="9167" w:type="dxa"/>
            <w:gridSpan w:val="2"/>
          </w:tcPr>
          <w:p w:rsidR="002F5C71" w:rsidRDefault="00C247D6">
            <w:pPr>
              <w:pStyle w:val="TableParagraph"/>
              <w:spacing w:line="204" w:lineRule="exact"/>
              <w:ind w:left="110"/>
              <w:rPr>
                <w:sz w:val="20"/>
              </w:rPr>
            </w:pPr>
            <w:r>
              <w:rPr>
                <w:sz w:val="20"/>
              </w:rPr>
              <w:t>Самостоятельная работа студента</w:t>
            </w:r>
          </w:p>
        </w:tc>
        <w:tc>
          <w:tcPr>
            <w:tcW w:w="2031" w:type="dxa"/>
          </w:tcPr>
          <w:p w:rsidR="002F5C71" w:rsidRDefault="006F3995" w:rsidP="006F3995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462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</w:tr>
      <w:tr w:rsidR="002F5C71">
        <w:trPr>
          <w:trHeight w:val="256"/>
        </w:trPr>
        <w:tc>
          <w:tcPr>
            <w:tcW w:w="2784" w:type="dxa"/>
            <w:vMerge w:val="restart"/>
          </w:tcPr>
          <w:p w:rsidR="002F5C71" w:rsidRDefault="00C247D6">
            <w:pPr>
              <w:pStyle w:val="TableParagraph"/>
              <w:spacing w:before="175" w:line="215" w:lineRule="exact"/>
              <w:ind w:left="986"/>
              <w:rPr>
                <w:b/>
                <w:sz w:val="20"/>
              </w:rPr>
            </w:pPr>
            <w:r>
              <w:rPr>
                <w:b/>
                <w:sz w:val="20"/>
              </w:rPr>
              <w:t>Тема 3.6.</w:t>
            </w:r>
          </w:p>
          <w:p w:rsidR="002F5C71" w:rsidRDefault="00C247D6">
            <w:pPr>
              <w:pStyle w:val="TableParagraph"/>
              <w:spacing w:before="9" w:line="208" w:lineRule="auto"/>
              <w:ind w:left="295" w:right="185" w:firstLine="211"/>
              <w:rPr>
                <w:sz w:val="20"/>
              </w:rPr>
            </w:pPr>
            <w:r>
              <w:rPr>
                <w:sz w:val="20"/>
              </w:rPr>
              <w:t>Производство в суде кассационной инстанции.</w:t>
            </w:r>
          </w:p>
          <w:p w:rsidR="002F5C71" w:rsidRDefault="00C247D6">
            <w:pPr>
              <w:pStyle w:val="TableParagraph"/>
              <w:spacing w:before="1" w:line="208" w:lineRule="auto"/>
              <w:ind w:left="441" w:right="185" w:firstLine="64"/>
              <w:rPr>
                <w:sz w:val="20"/>
              </w:rPr>
            </w:pPr>
            <w:r>
              <w:rPr>
                <w:sz w:val="20"/>
              </w:rPr>
              <w:t>Производство в суде надзорной инстанции.</w:t>
            </w:r>
          </w:p>
        </w:tc>
        <w:tc>
          <w:tcPr>
            <w:tcW w:w="1450" w:type="dxa"/>
          </w:tcPr>
          <w:p w:rsidR="002F5C71" w:rsidRDefault="00C247D6">
            <w:pPr>
              <w:pStyle w:val="TableParagraph"/>
              <w:spacing w:line="204" w:lineRule="exact"/>
              <w:ind w:left="110"/>
              <w:rPr>
                <w:sz w:val="20"/>
              </w:rPr>
            </w:pPr>
            <w:r>
              <w:rPr>
                <w:sz w:val="20"/>
              </w:rPr>
              <w:t>9.</w:t>
            </w:r>
          </w:p>
        </w:tc>
        <w:tc>
          <w:tcPr>
            <w:tcW w:w="7717" w:type="dxa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  <w:tc>
          <w:tcPr>
            <w:tcW w:w="2031" w:type="dxa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  <w:tc>
          <w:tcPr>
            <w:tcW w:w="1462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</w:tr>
      <w:tr w:rsidR="002F5C71">
        <w:trPr>
          <w:trHeight w:val="1800"/>
        </w:trPr>
        <w:tc>
          <w:tcPr>
            <w:tcW w:w="2784" w:type="dxa"/>
            <w:vMerge/>
            <w:tcBorders>
              <w:top w:val="nil"/>
            </w:tcBorders>
          </w:tcPr>
          <w:p w:rsidR="002F5C71" w:rsidRDefault="002F5C71">
            <w:pPr>
              <w:rPr>
                <w:sz w:val="2"/>
                <w:szCs w:val="2"/>
              </w:rPr>
            </w:pPr>
          </w:p>
        </w:tc>
        <w:tc>
          <w:tcPr>
            <w:tcW w:w="9167" w:type="dxa"/>
            <w:gridSpan w:val="2"/>
          </w:tcPr>
          <w:p w:rsidR="002F5C71" w:rsidRDefault="00C247D6">
            <w:pPr>
              <w:pStyle w:val="TableParagraph"/>
              <w:spacing w:line="190" w:lineRule="exact"/>
              <w:ind w:left="110"/>
              <w:rPr>
                <w:sz w:val="20"/>
              </w:rPr>
            </w:pPr>
            <w:r>
              <w:rPr>
                <w:sz w:val="20"/>
              </w:rPr>
              <w:t>Лекции</w:t>
            </w:r>
          </w:p>
          <w:p w:rsidR="002F5C71" w:rsidRDefault="00C247D6">
            <w:pPr>
              <w:pStyle w:val="TableParagraph"/>
              <w:spacing w:before="10" w:line="208" w:lineRule="auto"/>
              <w:ind w:left="110" w:right="141"/>
              <w:rPr>
                <w:sz w:val="20"/>
              </w:rPr>
            </w:pPr>
            <w:r>
              <w:rPr>
                <w:sz w:val="20"/>
              </w:rPr>
              <w:t>Понятие и значение производства в суде кассационной инстанции. Предмет судебного разбирательства в кассационном порядке. Рассмотрение кассационных жалобы, представления. Пределы прав суда</w:t>
            </w:r>
          </w:p>
          <w:p w:rsidR="002F5C71" w:rsidRDefault="00C247D6">
            <w:pPr>
              <w:pStyle w:val="TableParagraph"/>
              <w:spacing w:line="190" w:lineRule="exact"/>
              <w:ind w:left="110"/>
              <w:rPr>
                <w:sz w:val="20"/>
              </w:rPr>
            </w:pPr>
            <w:r>
              <w:rPr>
                <w:sz w:val="20"/>
              </w:rPr>
              <w:t>кассационной инстанции.</w:t>
            </w:r>
          </w:p>
          <w:p w:rsidR="002F5C71" w:rsidRDefault="00C247D6">
            <w:pPr>
              <w:pStyle w:val="TableParagraph"/>
              <w:spacing w:before="10" w:line="208" w:lineRule="auto"/>
              <w:ind w:left="110" w:right="159"/>
              <w:rPr>
                <w:sz w:val="20"/>
              </w:rPr>
            </w:pPr>
            <w:r>
              <w:rPr>
                <w:sz w:val="20"/>
              </w:rPr>
              <w:t xml:space="preserve">Понятие, задачи и значение надзорного производства. Соотношение надзорного производства с производством в суде кассационной инстанции. Пересмотр судебных решений в порядке надзора. Порядок и срок подачи надзорных </w:t>
            </w:r>
            <w:r w:rsidR="00CA727B">
              <w:rPr>
                <w:sz w:val="20"/>
              </w:rPr>
              <w:t>жалобы,</w:t>
            </w:r>
            <w:r>
              <w:rPr>
                <w:sz w:val="20"/>
              </w:rPr>
              <w:t xml:space="preserve"> представления. Основания отмены или изменения судебных решений в порядке надзора.</w:t>
            </w:r>
          </w:p>
        </w:tc>
        <w:tc>
          <w:tcPr>
            <w:tcW w:w="2031" w:type="dxa"/>
          </w:tcPr>
          <w:p w:rsidR="002F5C71" w:rsidRDefault="006F3995">
            <w:pPr>
              <w:pStyle w:val="TableParagraph"/>
              <w:spacing w:line="204" w:lineRule="exact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462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</w:tr>
      <w:tr w:rsidR="002F5C71">
        <w:trPr>
          <w:trHeight w:val="258"/>
        </w:trPr>
        <w:tc>
          <w:tcPr>
            <w:tcW w:w="2784" w:type="dxa"/>
            <w:vMerge/>
            <w:tcBorders>
              <w:top w:val="nil"/>
            </w:tcBorders>
          </w:tcPr>
          <w:p w:rsidR="002F5C71" w:rsidRDefault="002F5C71">
            <w:pPr>
              <w:rPr>
                <w:sz w:val="2"/>
                <w:szCs w:val="2"/>
              </w:rPr>
            </w:pPr>
          </w:p>
        </w:tc>
        <w:tc>
          <w:tcPr>
            <w:tcW w:w="9167" w:type="dxa"/>
            <w:gridSpan w:val="2"/>
          </w:tcPr>
          <w:p w:rsidR="002F5C71" w:rsidRDefault="00C247D6">
            <w:pPr>
              <w:pStyle w:val="TableParagraph"/>
              <w:spacing w:line="206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Практические занятия</w:t>
            </w:r>
          </w:p>
        </w:tc>
        <w:tc>
          <w:tcPr>
            <w:tcW w:w="2031" w:type="dxa"/>
          </w:tcPr>
          <w:p w:rsidR="002F5C71" w:rsidRDefault="00CB412A">
            <w:pPr>
              <w:pStyle w:val="TableParagraph"/>
              <w:spacing w:line="206" w:lineRule="exact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62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</w:tr>
    </w:tbl>
    <w:p w:rsidR="002F5C71" w:rsidRDefault="002F5C71">
      <w:pPr>
        <w:rPr>
          <w:sz w:val="18"/>
        </w:rPr>
        <w:sectPr w:rsidR="002F5C71">
          <w:pgSz w:w="16850" w:h="11910" w:orient="landscape"/>
          <w:pgMar w:top="1100" w:right="400" w:bottom="1160" w:left="760" w:header="0" w:footer="976" w:gutter="0"/>
          <w:cols w:space="720"/>
        </w:sectPr>
      </w:pPr>
    </w:p>
    <w:p w:rsidR="002F5C71" w:rsidRDefault="002F5C71">
      <w:pPr>
        <w:pStyle w:val="a3"/>
        <w:spacing w:before="1"/>
        <w:rPr>
          <w:sz w:val="12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84"/>
        <w:gridCol w:w="1450"/>
        <w:gridCol w:w="7717"/>
        <w:gridCol w:w="2031"/>
        <w:gridCol w:w="1462"/>
      </w:tblGrid>
      <w:tr w:rsidR="002F5C71">
        <w:trPr>
          <w:trHeight w:val="1401"/>
        </w:trPr>
        <w:tc>
          <w:tcPr>
            <w:tcW w:w="2784" w:type="dxa"/>
            <w:vMerge w:val="restart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  <w:tc>
          <w:tcPr>
            <w:tcW w:w="9167" w:type="dxa"/>
            <w:gridSpan w:val="2"/>
          </w:tcPr>
          <w:p w:rsidR="002F5C71" w:rsidRDefault="00C247D6">
            <w:pPr>
              <w:pStyle w:val="TableParagraph"/>
              <w:spacing w:line="208" w:lineRule="auto"/>
              <w:ind w:left="110" w:right="473"/>
              <w:jc w:val="both"/>
              <w:rPr>
                <w:sz w:val="20"/>
              </w:rPr>
            </w:pPr>
            <w:r>
              <w:rPr>
                <w:sz w:val="20"/>
              </w:rPr>
              <w:t xml:space="preserve">Понятие и значение кассационного производства. Право обращения в суд кассационной инстанции. Рассмотрение кассационных жалобы, представления. Решения прав суда кассационной инстанции. Понятие, задачи и значение надзорного производства. Сущность и значение пересмотра судебных решений в порядке надзора. Порядок и срок подачи надзорных </w:t>
            </w:r>
            <w:r w:rsidR="00CA727B">
              <w:rPr>
                <w:sz w:val="20"/>
              </w:rPr>
              <w:t>жалобы,</w:t>
            </w:r>
            <w:r>
              <w:rPr>
                <w:sz w:val="20"/>
              </w:rPr>
              <w:t xml:space="preserve"> представления. Основания отмены или изменения судебных решений в порядке надзора.</w:t>
            </w:r>
          </w:p>
          <w:p w:rsidR="002F5C71" w:rsidRDefault="00C247D6">
            <w:pPr>
              <w:pStyle w:val="TableParagraph"/>
              <w:spacing w:before="1" w:line="200" w:lineRule="exact"/>
              <w:ind w:left="110" w:right="213"/>
              <w:jc w:val="both"/>
              <w:rPr>
                <w:sz w:val="20"/>
              </w:rPr>
            </w:pPr>
            <w:r>
              <w:rPr>
                <w:sz w:val="20"/>
              </w:rPr>
              <w:t>Основания</w:t>
            </w:r>
            <w:r w:rsidR="00CA727B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CA727B">
              <w:rPr>
                <w:sz w:val="20"/>
              </w:rPr>
              <w:t xml:space="preserve"> </w:t>
            </w:r>
            <w:r>
              <w:rPr>
                <w:sz w:val="20"/>
              </w:rPr>
              <w:t>порядок</w:t>
            </w:r>
            <w:r w:rsidR="00CA727B">
              <w:rPr>
                <w:sz w:val="20"/>
              </w:rPr>
              <w:t xml:space="preserve"> </w:t>
            </w:r>
            <w:r>
              <w:rPr>
                <w:sz w:val="20"/>
              </w:rPr>
              <w:t>рассмотрения</w:t>
            </w:r>
            <w:r w:rsidR="00CA727B">
              <w:rPr>
                <w:sz w:val="20"/>
              </w:rPr>
              <w:t xml:space="preserve"> </w:t>
            </w:r>
            <w:r>
              <w:rPr>
                <w:sz w:val="20"/>
              </w:rPr>
              <w:t>уголовного</w:t>
            </w:r>
            <w:r w:rsidR="00CA727B">
              <w:rPr>
                <w:sz w:val="20"/>
              </w:rPr>
              <w:t xml:space="preserve"> </w:t>
            </w:r>
            <w:r>
              <w:rPr>
                <w:sz w:val="20"/>
              </w:rPr>
              <w:t>дела</w:t>
            </w:r>
            <w:r w:rsidR="00CA727B">
              <w:rPr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 w:rsidR="00CA727B">
              <w:rPr>
                <w:sz w:val="20"/>
              </w:rPr>
              <w:t xml:space="preserve"> </w:t>
            </w:r>
            <w:r>
              <w:rPr>
                <w:sz w:val="20"/>
              </w:rPr>
              <w:t>надзорным</w:t>
            </w:r>
            <w:r w:rsidR="00CA727B">
              <w:rPr>
                <w:sz w:val="20"/>
              </w:rPr>
              <w:t xml:space="preserve"> </w:t>
            </w:r>
            <w:r>
              <w:rPr>
                <w:sz w:val="20"/>
              </w:rPr>
              <w:t>жалобе,</w:t>
            </w:r>
            <w:r w:rsidR="00CA727B">
              <w:rPr>
                <w:sz w:val="20"/>
              </w:rPr>
              <w:t xml:space="preserve"> </w:t>
            </w:r>
            <w:r>
              <w:rPr>
                <w:sz w:val="20"/>
              </w:rPr>
              <w:t>представлению</w:t>
            </w:r>
            <w:r w:rsidR="00CA727B">
              <w:rPr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 w:rsidR="00CA727B">
              <w:rPr>
                <w:sz w:val="20"/>
              </w:rPr>
              <w:t xml:space="preserve"> </w:t>
            </w:r>
            <w:r>
              <w:rPr>
                <w:sz w:val="20"/>
              </w:rPr>
              <w:t>судебном заседании Президиума Верховного суда Российской</w:t>
            </w:r>
            <w:r w:rsidR="00CA727B">
              <w:rPr>
                <w:sz w:val="20"/>
              </w:rPr>
              <w:t xml:space="preserve"> </w:t>
            </w:r>
            <w:r>
              <w:rPr>
                <w:sz w:val="20"/>
              </w:rPr>
              <w:t>Федерации.</w:t>
            </w:r>
          </w:p>
        </w:tc>
        <w:tc>
          <w:tcPr>
            <w:tcW w:w="2031" w:type="dxa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  <w:tc>
          <w:tcPr>
            <w:tcW w:w="1462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</w:tr>
      <w:tr w:rsidR="002F5C71">
        <w:trPr>
          <w:trHeight w:val="256"/>
        </w:trPr>
        <w:tc>
          <w:tcPr>
            <w:tcW w:w="2784" w:type="dxa"/>
            <w:vMerge/>
            <w:tcBorders>
              <w:top w:val="nil"/>
            </w:tcBorders>
          </w:tcPr>
          <w:p w:rsidR="002F5C71" w:rsidRDefault="002F5C71">
            <w:pPr>
              <w:rPr>
                <w:sz w:val="2"/>
                <w:szCs w:val="2"/>
              </w:rPr>
            </w:pPr>
          </w:p>
        </w:tc>
        <w:tc>
          <w:tcPr>
            <w:tcW w:w="9167" w:type="dxa"/>
            <w:gridSpan w:val="2"/>
          </w:tcPr>
          <w:p w:rsidR="002F5C71" w:rsidRDefault="00C247D6">
            <w:pPr>
              <w:pStyle w:val="TableParagraph"/>
              <w:spacing w:line="204" w:lineRule="exact"/>
              <w:ind w:left="110"/>
              <w:rPr>
                <w:sz w:val="20"/>
              </w:rPr>
            </w:pPr>
            <w:r>
              <w:rPr>
                <w:sz w:val="20"/>
              </w:rPr>
              <w:t>Контрольные работы</w:t>
            </w:r>
          </w:p>
        </w:tc>
        <w:tc>
          <w:tcPr>
            <w:tcW w:w="2031" w:type="dxa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  <w:tc>
          <w:tcPr>
            <w:tcW w:w="1462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</w:tr>
      <w:tr w:rsidR="002F5C71">
        <w:trPr>
          <w:trHeight w:val="400"/>
        </w:trPr>
        <w:tc>
          <w:tcPr>
            <w:tcW w:w="2784" w:type="dxa"/>
            <w:vMerge/>
            <w:tcBorders>
              <w:top w:val="nil"/>
            </w:tcBorders>
          </w:tcPr>
          <w:p w:rsidR="002F5C71" w:rsidRDefault="002F5C71">
            <w:pPr>
              <w:rPr>
                <w:sz w:val="2"/>
                <w:szCs w:val="2"/>
              </w:rPr>
            </w:pPr>
          </w:p>
        </w:tc>
        <w:tc>
          <w:tcPr>
            <w:tcW w:w="9167" w:type="dxa"/>
            <w:gridSpan w:val="2"/>
          </w:tcPr>
          <w:p w:rsidR="002F5C71" w:rsidRDefault="00C247D6">
            <w:pPr>
              <w:pStyle w:val="TableParagraph"/>
              <w:spacing w:line="188" w:lineRule="exact"/>
              <w:ind w:left="110"/>
              <w:rPr>
                <w:sz w:val="20"/>
              </w:rPr>
            </w:pPr>
            <w:r>
              <w:rPr>
                <w:sz w:val="20"/>
              </w:rPr>
              <w:t>Самостоятельная работа студента</w:t>
            </w:r>
          </w:p>
          <w:p w:rsidR="002F5C71" w:rsidRDefault="00C247D6">
            <w:pPr>
              <w:pStyle w:val="TableParagraph"/>
              <w:spacing w:line="192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Проработка учебного материала. Изучение рекомендуемых нормативных актов.</w:t>
            </w:r>
          </w:p>
        </w:tc>
        <w:tc>
          <w:tcPr>
            <w:tcW w:w="2031" w:type="dxa"/>
          </w:tcPr>
          <w:p w:rsidR="002F5C71" w:rsidRDefault="006F3995">
            <w:pPr>
              <w:pStyle w:val="TableParagraph"/>
              <w:spacing w:line="204" w:lineRule="exact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462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</w:tr>
      <w:tr w:rsidR="002F5C71">
        <w:trPr>
          <w:trHeight w:val="256"/>
        </w:trPr>
        <w:tc>
          <w:tcPr>
            <w:tcW w:w="2784" w:type="dxa"/>
            <w:vMerge w:val="restart"/>
          </w:tcPr>
          <w:p w:rsidR="002F5C71" w:rsidRDefault="00C247D6">
            <w:pPr>
              <w:pStyle w:val="TableParagraph"/>
              <w:spacing w:line="188" w:lineRule="exact"/>
              <w:ind w:left="90" w:right="8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Тема 3.7.</w:t>
            </w:r>
          </w:p>
          <w:p w:rsidR="002F5C71" w:rsidRDefault="00C247D6">
            <w:pPr>
              <w:pStyle w:val="TableParagraph"/>
              <w:spacing w:before="7" w:line="211" w:lineRule="auto"/>
              <w:ind w:left="90" w:right="84"/>
              <w:jc w:val="center"/>
              <w:rPr>
                <w:sz w:val="20"/>
              </w:rPr>
            </w:pPr>
            <w:r>
              <w:rPr>
                <w:sz w:val="20"/>
              </w:rPr>
              <w:t>Производства по уголовным делам в отношении</w:t>
            </w:r>
          </w:p>
          <w:p w:rsidR="002F5C71" w:rsidRDefault="00C247D6">
            <w:pPr>
              <w:pStyle w:val="TableParagraph"/>
              <w:spacing w:line="204" w:lineRule="exact"/>
              <w:ind w:left="90" w:right="88"/>
              <w:jc w:val="center"/>
              <w:rPr>
                <w:sz w:val="20"/>
              </w:rPr>
            </w:pPr>
            <w:r>
              <w:rPr>
                <w:sz w:val="20"/>
              </w:rPr>
              <w:t>несовершеннолетних.</w:t>
            </w:r>
          </w:p>
        </w:tc>
        <w:tc>
          <w:tcPr>
            <w:tcW w:w="1450" w:type="dxa"/>
          </w:tcPr>
          <w:p w:rsidR="002F5C71" w:rsidRDefault="00C247D6">
            <w:pPr>
              <w:pStyle w:val="TableParagraph"/>
              <w:spacing w:line="204" w:lineRule="exact"/>
              <w:ind w:left="110"/>
              <w:rPr>
                <w:sz w:val="20"/>
              </w:rPr>
            </w:pPr>
            <w:r>
              <w:rPr>
                <w:sz w:val="20"/>
              </w:rPr>
              <w:t>10.</w:t>
            </w:r>
          </w:p>
        </w:tc>
        <w:tc>
          <w:tcPr>
            <w:tcW w:w="7717" w:type="dxa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  <w:tc>
          <w:tcPr>
            <w:tcW w:w="2031" w:type="dxa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  <w:tc>
          <w:tcPr>
            <w:tcW w:w="1462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</w:tr>
      <w:tr w:rsidR="002F5C71">
        <w:trPr>
          <w:trHeight w:val="1600"/>
        </w:trPr>
        <w:tc>
          <w:tcPr>
            <w:tcW w:w="2784" w:type="dxa"/>
            <w:vMerge/>
            <w:tcBorders>
              <w:top w:val="nil"/>
            </w:tcBorders>
          </w:tcPr>
          <w:p w:rsidR="002F5C71" w:rsidRDefault="002F5C71">
            <w:pPr>
              <w:rPr>
                <w:sz w:val="2"/>
                <w:szCs w:val="2"/>
              </w:rPr>
            </w:pPr>
          </w:p>
        </w:tc>
        <w:tc>
          <w:tcPr>
            <w:tcW w:w="9167" w:type="dxa"/>
            <w:gridSpan w:val="2"/>
          </w:tcPr>
          <w:p w:rsidR="002F5C71" w:rsidRDefault="00C247D6">
            <w:pPr>
              <w:pStyle w:val="TableParagraph"/>
              <w:spacing w:line="190" w:lineRule="exact"/>
              <w:ind w:left="110"/>
              <w:rPr>
                <w:sz w:val="20"/>
              </w:rPr>
            </w:pPr>
            <w:r>
              <w:rPr>
                <w:sz w:val="20"/>
              </w:rPr>
              <w:t>Лекции</w:t>
            </w:r>
          </w:p>
          <w:p w:rsidR="002F5C71" w:rsidRDefault="00C247D6">
            <w:pPr>
              <w:pStyle w:val="TableParagraph"/>
              <w:spacing w:before="10" w:line="208" w:lineRule="auto"/>
              <w:ind w:left="110" w:right="159"/>
              <w:rPr>
                <w:sz w:val="20"/>
              </w:rPr>
            </w:pPr>
            <w:r>
              <w:rPr>
                <w:sz w:val="20"/>
              </w:rPr>
              <w:t>Общая характеристика особенностей производства по делам в отношении несовершеннолетних. Предмет доказывания по уголовным делам в отношении несовершеннолетних. Особенности производства предварительного расследования по уголовным делам в отношении</w:t>
            </w:r>
          </w:p>
          <w:p w:rsidR="002F5C71" w:rsidRDefault="00C247D6">
            <w:pPr>
              <w:pStyle w:val="TableParagraph"/>
              <w:spacing w:line="208" w:lineRule="auto"/>
              <w:ind w:left="110" w:right="159"/>
              <w:rPr>
                <w:sz w:val="20"/>
              </w:rPr>
            </w:pPr>
            <w:r>
              <w:rPr>
                <w:sz w:val="20"/>
              </w:rPr>
              <w:t>несовершеннолетних. Законный представитель несовершеннолетнего подозреваемого и обвиняемого как участник уголовного процесса. Особенности производства предварительного расследования по уголовным делам в отношении несовершеннолетних на судебных стадиях. Процессуальные гарантии</w:t>
            </w:r>
          </w:p>
          <w:p w:rsidR="002F5C71" w:rsidRDefault="00C247D6">
            <w:pPr>
              <w:pStyle w:val="TableParagraph"/>
              <w:spacing w:line="180" w:lineRule="exact"/>
              <w:ind w:left="110"/>
              <w:rPr>
                <w:sz w:val="20"/>
              </w:rPr>
            </w:pPr>
            <w:r>
              <w:rPr>
                <w:sz w:val="20"/>
              </w:rPr>
              <w:t>реализации прав несовершеннолетних, вовлеченных в уголовное судопроизводство.</w:t>
            </w:r>
          </w:p>
        </w:tc>
        <w:tc>
          <w:tcPr>
            <w:tcW w:w="2031" w:type="dxa"/>
          </w:tcPr>
          <w:p w:rsidR="002F5C71" w:rsidRDefault="006F3995">
            <w:pPr>
              <w:pStyle w:val="TableParagraph"/>
              <w:spacing w:line="204" w:lineRule="exact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462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</w:tr>
      <w:tr w:rsidR="002F5C71">
        <w:trPr>
          <w:trHeight w:val="1199"/>
        </w:trPr>
        <w:tc>
          <w:tcPr>
            <w:tcW w:w="2784" w:type="dxa"/>
            <w:vMerge/>
            <w:tcBorders>
              <w:top w:val="nil"/>
            </w:tcBorders>
          </w:tcPr>
          <w:p w:rsidR="002F5C71" w:rsidRDefault="002F5C71">
            <w:pPr>
              <w:rPr>
                <w:sz w:val="2"/>
                <w:szCs w:val="2"/>
              </w:rPr>
            </w:pPr>
          </w:p>
        </w:tc>
        <w:tc>
          <w:tcPr>
            <w:tcW w:w="9167" w:type="dxa"/>
            <w:gridSpan w:val="2"/>
          </w:tcPr>
          <w:p w:rsidR="002F5C71" w:rsidRDefault="00C247D6">
            <w:pPr>
              <w:pStyle w:val="TableParagraph"/>
              <w:spacing w:line="188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Практические занятия</w:t>
            </w:r>
          </w:p>
          <w:p w:rsidR="002F5C71" w:rsidRDefault="00C247D6">
            <w:pPr>
              <w:pStyle w:val="TableParagraph"/>
              <w:spacing w:before="7" w:line="211" w:lineRule="auto"/>
              <w:ind w:left="110" w:right="1044"/>
              <w:rPr>
                <w:sz w:val="20"/>
              </w:rPr>
            </w:pPr>
            <w:r>
              <w:rPr>
                <w:sz w:val="20"/>
              </w:rPr>
              <w:t>Общая характеристика особенностей производства по делам несовершеннолетних. Предмет доказывания по делам о преступлениях несовершеннолетних. Предварительное следствие по</w:t>
            </w:r>
          </w:p>
          <w:p w:rsidR="002F5C71" w:rsidRDefault="00C247D6">
            <w:pPr>
              <w:pStyle w:val="TableParagraph"/>
              <w:spacing w:line="188" w:lineRule="exact"/>
              <w:ind w:left="110"/>
              <w:rPr>
                <w:sz w:val="20"/>
              </w:rPr>
            </w:pPr>
            <w:r>
              <w:rPr>
                <w:sz w:val="20"/>
              </w:rPr>
              <w:t>уголовным делам о преступлениях несовершеннолетних. Судебное разбирательство по уголовным</w:t>
            </w:r>
          </w:p>
          <w:p w:rsidR="002F5C71" w:rsidRDefault="00C247D6">
            <w:pPr>
              <w:pStyle w:val="TableParagraph"/>
              <w:spacing w:before="9" w:line="202" w:lineRule="exact"/>
              <w:ind w:left="110" w:right="101"/>
              <w:rPr>
                <w:sz w:val="20"/>
              </w:rPr>
            </w:pPr>
            <w:r>
              <w:rPr>
                <w:sz w:val="20"/>
              </w:rPr>
              <w:t>делам о преступлениях несовершеннолетних. Вопросы, решаемые судом при постановлении приговора в отношении несовершеннолетних.</w:t>
            </w:r>
          </w:p>
        </w:tc>
        <w:tc>
          <w:tcPr>
            <w:tcW w:w="2031" w:type="dxa"/>
          </w:tcPr>
          <w:p w:rsidR="002F5C71" w:rsidRDefault="00CB412A">
            <w:pPr>
              <w:pStyle w:val="TableParagraph"/>
              <w:spacing w:line="204" w:lineRule="exact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62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</w:tr>
      <w:tr w:rsidR="002F5C71">
        <w:trPr>
          <w:trHeight w:val="254"/>
        </w:trPr>
        <w:tc>
          <w:tcPr>
            <w:tcW w:w="2784" w:type="dxa"/>
            <w:vMerge/>
            <w:tcBorders>
              <w:top w:val="nil"/>
            </w:tcBorders>
          </w:tcPr>
          <w:p w:rsidR="002F5C71" w:rsidRDefault="002F5C71">
            <w:pPr>
              <w:rPr>
                <w:sz w:val="2"/>
                <w:szCs w:val="2"/>
              </w:rPr>
            </w:pPr>
          </w:p>
        </w:tc>
        <w:tc>
          <w:tcPr>
            <w:tcW w:w="9167" w:type="dxa"/>
            <w:gridSpan w:val="2"/>
          </w:tcPr>
          <w:p w:rsidR="002F5C71" w:rsidRDefault="00C247D6">
            <w:pPr>
              <w:pStyle w:val="TableParagraph"/>
              <w:spacing w:line="202" w:lineRule="exact"/>
              <w:ind w:left="110"/>
              <w:rPr>
                <w:sz w:val="20"/>
              </w:rPr>
            </w:pPr>
            <w:r>
              <w:rPr>
                <w:sz w:val="20"/>
              </w:rPr>
              <w:t>Контрольные работы</w:t>
            </w:r>
          </w:p>
        </w:tc>
        <w:tc>
          <w:tcPr>
            <w:tcW w:w="2031" w:type="dxa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  <w:tc>
          <w:tcPr>
            <w:tcW w:w="1462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</w:tr>
      <w:tr w:rsidR="002F5C71">
        <w:trPr>
          <w:trHeight w:val="599"/>
        </w:trPr>
        <w:tc>
          <w:tcPr>
            <w:tcW w:w="2784" w:type="dxa"/>
            <w:vMerge/>
            <w:tcBorders>
              <w:top w:val="nil"/>
            </w:tcBorders>
          </w:tcPr>
          <w:p w:rsidR="002F5C71" w:rsidRDefault="002F5C71">
            <w:pPr>
              <w:rPr>
                <w:sz w:val="2"/>
                <w:szCs w:val="2"/>
              </w:rPr>
            </w:pPr>
          </w:p>
        </w:tc>
        <w:tc>
          <w:tcPr>
            <w:tcW w:w="9167" w:type="dxa"/>
            <w:gridSpan w:val="2"/>
          </w:tcPr>
          <w:p w:rsidR="002F5C71" w:rsidRDefault="00C247D6">
            <w:pPr>
              <w:pStyle w:val="TableParagraph"/>
              <w:spacing w:line="190" w:lineRule="exact"/>
              <w:ind w:left="110"/>
              <w:rPr>
                <w:sz w:val="20"/>
              </w:rPr>
            </w:pPr>
            <w:r>
              <w:rPr>
                <w:sz w:val="20"/>
              </w:rPr>
              <w:t>Самостоятельная работа студента</w:t>
            </w:r>
          </w:p>
          <w:p w:rsidR="002F5C71" w:rsidRDefault="00C247D6">
            <w:pPr>
              <w:pStyle w:val="TableParagraph"/>
              <w:spacing w:before="12" w:line="200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Проработка учебного материала. Изучение рекомендуемых нормативных актов. Решение тестовых заданий.</w:t>
            </w:r>
          </w:p>
        </w:tc>
        <w:tc>
          <w:tcPr>
            <w:tcW w:w="2031" w:type="dxa"/>
          </w:tcPr>
          <w:p w:rsidR="002F5C71" w:rsidRDefault="006F3995">
            <w:pPr>
              <w:pStyle w:val="TableParagraph"/>
              <w:spacing w:line="204" w:lineRule="exact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462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8"/>
              </w:rPr>
            </w:pPr>
          </w:p>
        </w:tc>
      </w:tr>
      <w:tr w:rsidR="002F5C71">
        <w:trPr>
          <w:trHeight w:val="199"/>
        </w:trPr>
        <w:tc>
          <w:tcPr>
            <w:tcW w:w="11951" w:type="dxa"/>
            <w:gridSpan w:val="3"/>
          </w:tcPr>
          <w:p w:rsidR="002F5C71" w:rsidRDefault="00C247D6">
            <w:pPr>
              <w:pStyle w:val="TableParagraph"/>
              <w:spacing w:line="179" w:lineRule="exact"/>
              <w:ind w:left="107"/>
              <w:rPr>
                <w:i/>
                <w:sz w:val="20"/>
              </w:rPr>
            </w:pPr>
            <w:r>
              <w:rPr>
                <w:sz w:val="20"/>
              </w:rPr>
              <w:t xml:space="preserve">Самостоятельная работа обучающихся над курсовой работой (проектом) </w:t>
            </w:r>
            <w:r>
              <w:rPr>
                <w:i/>
                <w:sz w:val="20"/>
              </w:rPr>
              <w:t>(если предусмотрены)</w:t>
            </w:r>
          </w:p>
        </w:tc>
        <w:tc>
          <w:tcPr>
            <w:tcW w:w="2031" w:type="dxa"/>
          </w:tcPr>
          <w:p w:rsidR="002F5C71" w:rsidRDefault="002F5C71">
            <w:pPr>
              <w:pStyle w:val="TableParagraph"/>
              <w:rPr>
                <w:sz w:val="12"/>
              </w:rPr>
            </w:pPr>
          </w:p>
        </w:tc>
        <w:tc>
          <w:tcPr>
            <w:tcW w:w="1462" w:type="dxa"/>
            <w:shd w:val="clear" w:color="auto" w:fill="C0C0C0"/>
          </w:tcPr>
          <w:p w:rsidR="002F5C71" w:rsidRDefault="00C247D6">
            <w:pPr>
              <w:pStyle w:val="TableParagraph"/>
              <w:spacing w:line="179" w:lineRule="exact"/>
              <w:ind w:left="511" w:right="501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1,2,3</w:t>
            </w:r>
          </w:p>
        </w:tc>
      </w:tr>
      <w:tr w:rsidR="002F5C71">
        <w:trPr>
          <w:trHeight w:val="201"/>
        </w:trPr>
        <w:tc>
          <w:tcPr>
            <w:tcW w:w="11951" w:type="dxa"/>
            <w:gridSpan w:val="3"/>
          </w:tcPr>
          <w:p w:rsidR="002F5C71" w:rsidRDefault="00C247D6">
            <w:pPr>
              <w:pStyle w:val="TableParagraph"/>
              <w:spacing w:line="181" w:lineRule="exact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Всего:</w:t>
            </w:r>
          </w:p>
        </w:tc>
        <w:tc>
          <w:tcPr>
            <w:tcW w:w="2031" w:type="dxa"/>
          </w:tcPr>
          <w:p w:rsidR="002F5C71" w:rsidRDefault="00EC5595">
            <w:pPr>
              <w:pStyle w:val="TableParagraph"/>
              <w:spacing w:line="181" w:lineRule="exact"/>
              <w:ind w:left="416" w:right="406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96</w:t>
            </w:r>
          </w:p>
        </w:tc>
        <w:tc>
          <w:tcPr>
            <w:tcW w:w="1462" w:type="dxa"/>
            <w:shd w:val="clear" w:color="auto" w:fill="C0C0C0"/>
          </w:tcPr>
          <w:p w:rsidR="002F5C71" w:rsidRDefault="002F5C71">
            <w:pPr>
              <w:pStyle w:val="TableParagraph"/>
              <w:rPr>
                <w:sz w:val="14"/>
              </w:rPr>
            </w:pPr>
          </w:p>
        </w:tc>
      </w:tr>
    </w:tbl>
    <w:p w:rsidR="002F5C71" w:rsidRDefault="00C247D6">
      <w:pPr>
        <w:pStyle w:val="a5"/>
        <w:numPr>
          <w:ilvl w:val="0"/>
          <w:numId w:val="1"/>
        </w:numPr>
        <w:tabs>
          <w:tab w:val="left" w:pos="433"/>
        </w:tabs>
        <w:spacing w:line="222" w:lineRule="exact"/>
        <w:rPr>
          <w:sz w:val="20"/>
        </w:rPr>
      </w:pPr>
      <w:r>
        <w:rPr>
          <w:sz w:val="20"/>
        </w:rPr>
        <w:t>– ознакомительный (узнавание ранее изученных объектов,</w:t>
      </w:r>
      <w:r w:rsidR="00CA727B">
        <w:rPr>
          <w:sz w:val="20"/>
        </w:rPr>
        <w:t xml:space="preserve"> </w:t>
      </w:r>
      <w:r>
        <w:rPr>
          <w:sz w:val="20"/>
        </w:rPr>
        <w:t>свойств);</w:t>
      </w:r>
    </w:p>
    <w:p w:rsidR="002F5C71" w:rsidRDefault="00C247D6">
      <w:pPr>
        <w:pStyle w:val="a5"/>
        <w:numPr>
          <w:ilvl w:val="0"/>
          <w:numId w:val="1"/>
        </w:numPr>
        <w:tabs>
          <w:tab w:val="left" w:pos="433"/>
        </w:tabs>
        <w:spacing w:line="229" w:lineRule="exact"/>
        <w:rPr>
          <w:sz w:val="20"/>
        </w:rPr>
      </w:pPr>
      <w:r>
        <w:rPr>
          <w:sz w:val="20"/>
        </w:rPr>
        <w:t xml:space="preserve">– репродуктивный (выполнение деятельности по образцу, инструкции или </w:t>
      </w:r>
      <w:r w:rsidR="00CA727B">
        <w:rPr>
          <w:sz w:val="20"/>
        </w:rPr>
        <w:t>под руководством</w:t>
      </w:r>
      <w:r>
        <w:rPr>
          <w:sz w:val="20"/>
        </w:rPr>
        <w:t>)</w:t>
      </w:r>
    </w:p>
    <w:p w:rsidR="002F5C71" w:rsidRDefault="00C247D6">
      <w:pPr>
        <w:pStyle w:val="a5"/>
        <w:numPr>
          <w:ilvl w:val="0"/>
          <w:numId w:val="1"/>
        </w:numPr>
        <w:tabs>
          <w:tab w:val="left" w:pos="433"/>
        </w:tabs>
        <w:rPr>
          <w:sz w:val="20"/>
        </w:rPr>
      </w:pPr>
      <w:r>
        <w:rPr>
          <w:sz w:val="20"/>
        </w:rPr>
        <w:t xml:space="preserve">– продуктивный (планирование и самостоятельное выполнение деятельности, решение </w:t>
      </w:r>
      <w:r w:rsidR="00CA727B">
        <w:rPr>
          <w:sz w:val="20"/>
        </w:rPr>
        <w:t>проблемных задач</w:t>
      </w:r>
      <w:r>
        <w:rPr>
          <w:sz w:val="20"/>
        </w:rPr>
        <w:t>)</w:t>
      </w:r>
    </w:p>
    <w:p w:rsidR="002F5C71" w:rsidRDefault="002F5C71">
      <w:pPr>
        <w:rPr>
          <w:sz w:val="20"/>
        </w:rPr>
        <w:sectPr w:rsidR="002F5C71">
          <w:pgSz w:w="16850" w:h="11910" w:orient="landscape"/>
          <w:pgMar w:top="1100" w:right="400" w:bottom="1160" w:left="760" w:header="0" w:footer="976" w:gutter="0"/>
          <w:cols w:space="720"/>
        </w:sectPr>
      </w:pPr>
    </w:p>
    <w:p w:rsidR="002F5C71" w:rsidRDefault="00C247D6">
      <w:pPr>
        <w:pStyle w:val="2"/>
        <w:numPr>
          <w:ilvl w:val="1"/>
          <w:numId w:val="1"/>
        </w:numPr>
        <w:tabs>
          <w:tab w:val="left" w:pos="712"/>
        </w:tabs>
        <w:spacing w:before="64"/>
      </w:pPr>
      <w:r>
        <w:lastRenderedPageBreak/>
        <w:t>УСЛОВИЯ РЕАЛИЗАЦИИ</w:t>
      </w:r>
      <w:r w:rsidR="006F3995">
        <w:t xml:space="preserve"> </w:t>
      </w:r>
      <w:r>
        <w:t>ДИСЦИПЛИНЫ</w:t>
      </w:r>
    </w:p>
    <w:p w:rsidR="002F5C71" w:rsidRDefault="00C247D6">
      <w:pPr>
        <w:pStyle w:val="a5"/>
        <w:numPr>
          <w:ilvl w:val="2"/>
          <w:numId w:val="1"/>
        </w:numPr>
        <w:tabs>
          <w:tab w:val="left" w:pos="892"/>
        </w:tabs>
        <w:spacing w:line="274" w:lineRule="exact"/>
        <w:jc w:val="left"/>
        <w:rPr>
          <w:b/>
          <w:sz w:val="24"/>
        </w:rPr>
      </w:pPr>
      <w:r>
        <w:rPr>
          <w:b/>
          <w:sz w:val="24"/>
        </w:rPr>
        <w:t>Требования к минимальному материально-</w:t>
      </w:r>
      <w:r w:rsidR="006F3995">
        <w:rPr>
          <w:b/>
          <w:sz w:val="24"/>
        </w:rPr>
        <w:t>техническому обеспечению</w:t>
      </w:r>
    </w:p>
    <w:p w:rsidR="002F5C71" w:rsidRDefault="00C247D6">
      <w:pPr>
        <w:pStyle w:val="a3"/>
        <w:tabs>
          <w:tab w:val="left" w:pos="2093"/>
          <w:tab w:val="left" w:pos="3492"/>
          <w:tab w:val="left" w:pos="3852"/>
          <w:tab w:val="left" w:pos="4944"/>
          <w:tab w:val="left" w:pos="6266"/>
          <w:tab w:val="left" w:pos="6638"/>
          <w:tab w:val="left" w:pos="8419"/>
          <w:tab w:val="left" w:pos="9383"/>
        </w:tabs>
        <w:ind w:left="472" w:right="107" w:firstLine="566"/>
      </w:pPr>
      <w:r>
        <w:t>Занятия</w:t>
      </w:r>
      <w:r>
        <w:tab/>
        <w:t>проводятся</w:t>
      </w:r>
      <w:r>
        <w:tab/>
        <w:t>в</w:t>
      </w:r>
      <w:r>
        <w:tab/>
        <w:t>учебной</w:t>
      </w:r>
      <w:r>
        <w:tab/>
        <w:t>аудитории</w:t>
      </w:r>
      <w:r>
        <w:tab/>
        <w:t>и</w:t>
      </w:r>
      <w:r>
        <w:tab/>
        <w:t>компьютерном</w:t>
      </w:r>
      <w:r>
        <w:tab/>
        <w:t>классе,</w:t>
      </w:r>
      <w:r>
        <w:tab/>
      </w:r>
      <w:r>
        <w:rPr>
          <w:spacing w:val="-3"/>
        </w:rPr>
        <w:t xml:space="preserve">оснащенных </w:t>
      </w:r>
      <w:r>
        <w:t xml:space="preserve">необходимым учебным, методическим, информационным, </w:t>
      </w:r>
      <w:r w:rsidR="006F3995">
        <w:t>программным обеспечением</w:t>
      </w:r>
      <w:r>
        <w:t>.</w:t>
      </w:r>
    </w:p>
    <w:p w:rsidR="002F5C71" w:rsidRDefault="00C247D6">
      <w:pPr>
        <w:pStyle w:val="a3"/>
        <w:tabs>
          <w:tab w:val="left" w:pos="1424"/>
          <w:tab w:val="left" w:pos="3091"/>
          <w:tab w:val="left" w:pos="4745"/>
          <w:tab w:val="left" w:pos="7460"/>
          <w:tab w:val="left" w:pos="8398"/>
          <w:tab w:val="left" w:pos="9811"/>
        </w:tabs>
        <w:ind w:left="472" w:right="112" w:firstLine="566"/>
      </w:pPr>
      <w:r>
        <w:t>В</w:t>
      </w:r>
      <w:r>
        <w:tab/>
        <w:t>преподавании</w:t>
      </w:r>
      <w:r>
        <w:tab/>
        <w:t>используются</w:t>
      </w:r>
      <w:r>
        <w:tab/>
        <w:t>лекционно-семинарские</w:t>
      </w:r>
      <w:r>
        <w:tab/>
        <w:t>формы</w:t>
      </w:r>
      <w:r>
        <w:tab/>
        <w:t>проведения</w:t>
      </w:r>
      <w:r>
        <w:tab/>
      </w:r>
      <w:r>
        <w:rPr>
          <w:spacing w:val="-3"/>
        </w:rPr>
        <w:t xml:space="preserve">занятий, </w:t>
      </w:r>
      <w:r>
        <w:t xml:space="preserve">практикум, информационно-коммуникационные технологии, кейс-технологии, </w:t>
      </w:r>
      <w:r w:rsidR="006F3995">
        <w:t>деловые игры</w:t>
      </w:r>
      <w:r>
        <w:t>.</w:t>
      </w:r>
    </w:p>
    <w:p w:rsidR="002F5C71" w:rsidRDefault="00C247D6">
      <w:pPr>
        <w:pStyle w:val="a3"/>
        <w:ind w:left="472" w:right="121" w:firstLine="566"/>
      </w:pPr>
      <w:r>
        <w:t>Консультационная помощь студентам осуществляется в индивидуальной и групповой формах</w:t>
      </w:r>
    </w:p>
    <w:p w:rsidR="002F5C71" w:rsidRDefault="002F5C71">
      <w:pPr>
        <w:pStyle w:val="a3"/>
        <w:spacing w:before="5"/>
        <w:rPr>
          <w:sz w:val="12"/>
        </w:rPr>
      </w:pPr>
    </w:p>
    <w:p w:rsidR="002F5C71" w:rsidRDefault="00C247D6">
      <w:pPr>
        <w:pStyle w:val="a5"/>
        <w:numPr>
          <w:ilvl w:val="2"/>
          <w:numId w:val="1"/>
        </w:numPr>
        <w:tabs>
          <w:tab w:val="left" w:pos="705"/>
        </w:tabs>
        <w:spacing w:before="92" w:line="249" w:lineRule="exact"/>
        <w:ind w:left="704" w:hanging="387"/>
        <w:jc w:val="left"/>
        <w:rPr>
          <w:b/>
        </w:rPr>
      </w:pPr>
      <w:r>
        <w:rPr>
          <w:b/>
        </w:rPr>
        <w:t xml:space="preserve">Информационное </w:t>
      </w:r>
      <w:r w:rsidR="006F3995">
        <w:rPr>
          <w:b/>
        </w:rPr>
        <w:t>обеспечение обучения</w:t>
      </w:r>
    </w:p>
    <w:p w:rsidR="00CA727B" w:rsidRDefault="00CA727B" w:rsidP="00CA727B">
      <w:pPr>
        <w:pStyle w:val="a5"/>
        <w:tabs>
          <w:tab w:val="left" w:pos="705"/>
        </w:tabs>
        <w:spacing w:before="92" w:line="249" w:lineRule="exact"/>
        <w:ind w:left="712" w:firstLine="0"/>
        <w:rPr>
          <w:b/>
        </w:rPr>
      </w:pPr>
    </w:p>
    <w:p w:rsidR="00CA727B" w:rsidRPr="00CA727B" w:rsidRDefault="00CA727B" w:rsidP="00CA727B">
      <w:pPr>
        <w:pStyle w:val="a5"/>
        <w:numPr>
          <w:ilvl w:val="0"/>
          <w:numId w:val="6"/>
        </w:numPr>
        <w:tabs>
          <w:tab w:val="left" w:pos="705"/>
        </w:tabs>
        <w:spacing w:before="92" w:line="249" w:lineRule="exact"/>
        <w:rPr>
          <w:bCs/>
        </w:rPr>
      </w:pPr>
      <w:r w:rsidRPr="00CA727B">
        <w:rPr>
          <w:bCs/>
        </w:rPr>
        <w:t>Манова</w:t>
      </w:r>
      <w:r w:rsidRPr="00CA727B">
        <w:rPr>
          <w:bCs/>
        </w:rPr>
        <w:t xml:space="preserve"> Н.С.</w:t>
      </w:r>
      <w:r w:rsidRPr="00CA727B">
        <w:rPr>
          <w:bCs/>
        </w:rPr>
        <w:t>, Ю.В. Франциферов</w:t>
      </w:r>
      <w:r w:rsidRPr="00CA727B">
        <w:rPr>
          <w:bCs/>
        </w:rPr>
        <w:t xml:space="preserve"> Ю.В</w:t>
      </w:r>
      <w:r w:rsidRPr="00CA727B">
        <w:rPr>
          <w:bCs/>
        </w:rPr>
        <w:t>. Уголовный процесс</w:t>
      </w:r>
      <w:r w:rsidRPr="00CA727B">
        <w:rPr>
          <w:bCs/>
        </w:rPr>
        <w:t xml:space="preserve">. – М: </w:t>
      </w:r>
      <w:r w:rsidRPr="00CA727B">
        <w:rPr>
          <w:bCs/>
        </w:rPr>
        <w:t>Юрайт, 2022</w:t>
      </w:r>
      <w:r w:rsidRPr="00CA727B">
        <w:rPr>
          <w:bCs/>
        </w:rPr>
        <w:t>. – 161 с.</w:t>
      </w:r>
    </w:p>
    <w:p w:rsidR="00CA727B" w:rsidRPr="00CA727B" w:rsidRDefault="00CA727B" w:rsidP="00CA727B">
      <w:pPr>
        <w:pStyle w:val="a5"/>
        <w:numPr>
          <w:ilvl w:val="0"/>
          <w:numId w:val="6"/>
        </w:numPr>
        <w:tabs>
          <w:tab w:val="left" w:pos="705"/>
        </w:tabs>
        <w:spacing w:before="92" w:line="249" w:lineRule="exact"/>
        <w:rPr>
          <w:bCs/>
        </w:rPr>
      </w:pPr>
      <w:r w:rsidRPr="00CA727B">
        <w:rPr>
          <w:bCs/>
        </w:rPr>
        <w:t>Манова Н.С., Ю.В. Франциферов Ю.В. Уголовный процесс, практикум. – М: Юрайт, 2020</w:t>
      </w:r>
      <w:r w:rsidRPr="00CA727B">
        <w:rPr>
          <w:bCs/>
        </w:rPr>
        <w:t xml:space="preserve"> – 608 с.</w:t>
      </w:r>
    </w:p>
    <w:p w:rsidR="00CA727B" w:rsidRPr="00CA727B" w:rsidRDefault="00CA727B" w:rsidP="00CA727B">
      <w:pPr>
        <w:pStyle w:val="a5"/>
        <w:tabs>
          <w:tab w:val="left" w:pos="705"/>
        </w:tabs>
        <w:spacing w:before="92" w:line="249" w:lineRule="exact"/>
        <w:ind w:left="720" w:firstLine="0"/>
        <w:rPr>
          <w:bCs/>
        </w:rPr>
      </w:pPr>
    </w:p>
    <w:p w:rsidR="00CA727B" w:rsidRDefault="00CA727B" w:rsidP="00CA727B">
      <w:pPr>
        <w:pStyle w:val="a5"/>
        <w:tabs>
          <w:tab w:val="left" w:pos="705"/>
        </w:tabs>
        <w:spacing w:before="92" w:line="249" w:lineRule="exact"/>
        <w:ind w:left="720" w:firstLine="0"/>
        <w:rPr>
          <w:b/>
        </w:rPr>
      </w:pPr>
    </w:p>
    <w:p w:rsidR="00CA727B" w:rsidRDefault="00CA727B" w:rsidP="00CA727B">
      <w:pPr>
        <w:pStyle w:val="a5"/>
        <w:tabs>
          <w:tab w:val="left" w:pos="705"/>
        </w:tabs>
        <w:spacing w:before="92" w:line="249" w:lineRule="exact"/>
        <w:ind w:left="720" w:firstLine="0"/>
        <w:rPr>
          <w:b/>
        </w:rPr>
      </w:pPr>
    </w:p>
    <w:p w:rsidR="00CA727B" w:rsidRDefault="00CA727B" w:rsidP="00CA727B">
      <w:pPr>
        <w:pStyle w:val="a5"/>
        <w:tabs>
          <w:tab w:val="left" w:pos="705"/>
        </w:tabs>
        <w:spacing w:before="92" w:line="249" w:lineRule="exact"/>
        <w:ind w:left="720" w:firstLine="0"/>
        <w:rPr>
          <w:b/>
        </w:rPr>
      </w:pPr>
    </w:p>
    <w:p w:rsidR="00CA727B" w:rsidRDefault="00CA727B" w:rsidP="00CA727B">
      <w:pPr>
        <w:pStyle w:val="a5"/>
        <w:tabs>
          <w:tab w:val="left" w:pos="705"/>
        </w:tabs>
        <w:spacing w:before="92" w:line="249" w:lineRule="exact"/>
        <w:ind w:left="720" w:firstLine="0"/>
        <w:rPr>
          <w:b/>
        </w:rPr>
      </w:pPr>
    </w:p>
    <w:p w:rsidR="00CA727B" w:rsidRDefault="00CA727B" w:rsidP="00CA727B">
      <w:pPr>
        <w:pStyle w:val="a5"/>
        <w:tabs>
          <w:tab w:val="left" w:pos="705"/>
        </w:tabs>
        <w:spacing w:before="92" w:line="249" w:lineRule="exact"/>
        <w:ind w:left="720" w:firstLine="0"/>
        <w:rPr>
          <w:b/>
        </w:rPr>
      </w:pPr>
    </w:p>
    <w:p w:rsidR="00CA727B" w:rsidRDefault="00CA727B" w:rsidP="00CA727B">
      <w:pPr>
        <w:pStyle w:val="a5"/>
        <w:tabs>
          <w:tab w:val="left" w:pos="705"/>
        </w:tabs>
        <w:spacing w:before="92" w:line="249" w:lineRule="exact"/>
        <w:ind w:left="720" w:firstLine="0"/>
        <w:rPr>
          <w:b/>
        </w:rPr>
      </w:pPr>
    </w:p>
    <w:p w:rsidR="00CA727B" w:rsidRDefault="00CA727B" w:rsidP="00CA727B">
      <w:pPr>
        <w:pStyle w:val="a5"/>
        <w:tabs>
          <w:tab w:val="left" w:pos="705"/>
        </w:tabs>
        <w:spacing w:before="92" w:line="249" w:lineRule="exact"/>
        <w:ind w:left="720" w:firstLine="0"/>
        <w:rPr>
          <w:b/>
        </w:rPr>
      </w:pPr>
    </w:p>
    <w:p w:rsidR="00CA727B" w:rsidRDefault="00CA727B" w:rsidP="00CA727B">
      <w:pPr>
        <w:pStyle w:val="a5"/>
        <w:tabs>
          <w:tab w:val="left" w:pos="705"/>
        </w:tabs>
        <w:spacing w:before="92" w:line="249" w:lineRule="exact"/>
        <w:ind w:left="720" w:firstLine="0"/>
        <w:rPr>
          <w:b/>
        </w:rPr>
      </w:pPr>
    </w:p>
    <w:p w:rsidR="00CA727B" w:rsidRDefault="00CA727B" w:rsidP="00CA727B">
      <w:pPr>
        <w:pStyle w:val="a5"/>
        <w:tabs>
          <w:tab w:val="left" w:pos="705"/>
        </w:tabs>
        <w:spacing w:before="92" w:line="249" w:lineRule="exact"/>
        <w:ind w:left="720" w:firstLine="0"/>
        <w:rPr>
          <w:b/>
        </w:rPr>
      </w:pPr>
    </w:p>
    <w:p w:rsidR="00CA727B" w:rsidRDefault="00CA727B" w:rsidP="00CA727B">
      <w:pPr>
        <w:pStyle w:val="a5"/>
        <w:tabs>
          <w:tab w:val="left" w:pos="705"/>
        </w:tabs>
        <w:spacing w:before="92" w:line="249" w:lineRule="exact"/>
        <w:ind w:left="720" w:firstLine="0"/>
        <w:rPr>
          <w:b/>
        </w:rPr>
      </w:pPr>
    </w:p>
    <w:p w:rsidR="00CA727B" w:rsidRDefault="00CA727B" w:rsidP="00CA727B">
      <w:pPr>
        <w:pStyle w:val="a5"/>
        <w:tabs>
          <w:tab w:val="left" w:pos="705"/>
        </w:tabs>
        <w:spacing w:before="92" w:line="249" w:lineRule="exact"/>
        <w:ind w:left="720" w:firstLine="0"/>
        <w:rPr>
          <w:b/>
        </w:rPr>
      </w:pPr>
    </w:p>
    <w:p w:rsidR="00CA727B" w:rsidRDefault="00CA727B" w:rsidP="00CA727B">
      <w:pPr>
        <w:pStyle w:val="a5"/>
        <w:tabs>
          <w:tab w:val="left" w:pos="705"/>
        </w:tabs>
        <w:spacing w:before="92" w:line="249" w:lineRule="exact"/>
        <w:ind w:left="720" w:firstLine="0"/>
        <w:rPr>
          <w:b/>
        </w:rPr>
      </w:pPr>
    </w:p>
    <w:p w:rsidR="00CA727B" w:rsidRDefault="00CA727B" w:rsidP="00CA727B">
      <w:pPr>
        <w:pStyle w:val="a5"/>
        <w:tabs>
          <w:tab w:val="left" w:pos="705"/>
        </w:tabs>
        <w:spacing w:before="92" w:line="249" w:lineRule="exact"/>
        <w:ind w:left="720" w:firstLine="0"/>
        <w:rPr>
          <w:b/>
        </w:rPr>
      </w:pPr>
    </w:p>
    <w:p w:rsidR="00CA727B" w:rsidRDefault="00CA727B" w:rsidP="00CA727B">
      <w:pPr>
        <w:pStyle w:val="a5"/>
        <w:tabs>
          <w:tab w:val="left" w:pos="705"/>
        </w:tabs>
        <w:spacing w:before="92" w:line="249" w:lineRule="exact"/>
        <w:ind w:left="720" w:firstLine="0"/>
        <w:rPr>
          <w:b/>
        </w:rPr>
      </w:pPr>
    </w:p>
    <w:p w:rsidR="00CA727B" w:rsidRDefault="00CA727B" w:rsidP="00CA727B">
      <w:pPr>
        <w:pStyle w:val="a5"/>
        <w:tabs>
          <w:tab w:val="left" w:pos="705"/>
        </w:tabs>
        <w:spacing w:before="92" w:line="249" w:lineRule="exact"/>
        <w:ind w:left="720" w:firstLine="0"/>
        <w:rPr>
          <w:b/>
        </w:rPr>
      </w:pPr>
    </w:p>
    <w:p w:rsidR="00CA727B" w:rsidRDefault="00CA727B" w:rsidP="00CA727B">
      <w:pPr>
        <w:pStyle w:val="a5"/>
        <w:tabs>
          <w:tab w:val="left" w:pos="705"/>
        </w:tabs>
        <w:spacing w:before="92" w:line="249" w:lineRule="exact"/>
        <w:ind w:left="720" w:firstLine="0"/>
        <w:rPr>
          <w:b/>
        </w:rPr>
      </w:pPr>
    </w:p>
    <w:p w:rsidR="00CA727B" w:rsidRDefault="00CA727B" w:rsidP="00CA727B">
      <w:pPr>
        <w:pStyle w:val="a5"/>
        <w:tabs>
          <w:tab w:val="left" w:pos="705"/>
        </w:tabs>
        <w:spacing w:before="92" w:line="249" w:lineRule="exact"/>
        <w:ind w:left="720" w:firstLine="0"/>
        <w:rPr>
          <w:b/>
        </w:rPr>
      </w:pPr>
    </w:p>
    <w:p w:rsidR="00CA727B" w:rsidRDefault="00CA727B" w:rsidP="00CA727B">
      <w:pPr>
        <w:pStyle w:val="a5"/>
        <w:tabs>
          <w:tab w:val="left" w:pos="705"/>
        </w:tabs>
        <w:spacing w:before="92" w:line="249" w:lineRule="exact"/>
        <w:ind w:left="720" w:firstLine="0"/>
        <w:rPr>
          <w:b/>
        </w:rPr>
      </w:pPr>
    </w:p>
    <w:p w:rsidR="00CA727B" w:rsidRDefault="00CA727B" w:rsidP="00CA727B">
      <w:pPr>
        <w:pStyle w:val="a5"/>
        <w:tabs>
          <w:tab w:val="left" w:pos="705"/>
        </w:tabs>
        <w:spacing w:before="92" w:line="249" w:lineRule="exact"/>
        <w:ind w:left="720" w:firstLine="0"/>
        <w:rPr>
          <w:b/>
        </w:rPr>
      </w:pPr>
    </w:p>
    <w:p w:rsidR="00CA727B" w:rsidRDefault="00CA727B" w:rsidP="00CA727B">
      <w:pPr>
        <w:pStyle w:val="a5"/>
        <w:tabs>
          <w:tab w:val="left" w:pos="705"/>
        </w:tabs>
        <w:spacing w:before="92" w:line="249" w:lineRule="exact"/>
        <w:ind w:left="720" w:firstLine="0"/>
        <w:rPr>
          <w:b/>
        </w:rPr>
      </w:pPr>
    </w:p>
    <w:p w:rsidR="00CA727B" w:rsidRDefault="00CA727B" w:rsidP="00CA727B">
      <w:pPr>
        <w:pStyle w:val="a5"/>
        <w:tabs>
          <w:tab w:val="left" w:pos="705"/>
        </w:tabs>
        <w:spacing w:before="92" w:line="249" w:lineRule="exact"/>
        <w:ind w:left="720" w:firstLine="0"/>
        <w:rPr>
          <w:b/>
        </w:rPr>
      </w:pPr>
    </w:p>
    <w:p w:rsidR="00CA727B" w:rsidRDefault="00CA727B" w:rsidP="00CA727B">
      <w:pPr>
        <w:pStyle w:val="a5"/>
        <w:tabs>
          <w:tab w:val="left" w:pos="705"/>
        </w:tabs>
        <w:spacing w:before="92" w:line="249" w:lineRule="exact"/>
        <w:ind w:left="720" w:firstLine="0"/>
        <w:rPr>
          <w:b/>
        </w:rPr>
      </w:pPr>
    </w:p>
    <w:p w:rsidR="00CA727B" w:rsidRDefault="00CA727B" w:rsidP="00CA727B">
      <w:pPr>
        <w:pStyle w:val="a5"/>
        <w:tabs>
          <w:tab w:val="left" w:pos="705"/>
        </w:tabs>
        <w:spacing w:before="92" w:line="249" w:lineRule="exact"/>
        <w:ind w:left="720" w:firstLine="0"/>
        <w:rPr>
          <w:b/>
        </w:rPr>
      </w:pPr>
    </w:p>
    <w:p w:rsidR="00CA727B" w:rsidRDefault="00CA727B" w:rsidP="00CA727B">
      <w:pPr>
        <w:pStyle w:val="a5"/>
        <w:tabs>
          <w:tab w:val="left" w:pos="705"/>
        </w:tabs>
        <w:spacing w:before="92" w:line="249" w:lineRule="exact"/>
        <w:ind w:left="720" w:firstLine="0"/>
        <w:rPr>
          <w:b/>
        </w:rPr>
      </w:pPr>
    </w:p>
    <w:p w:rsidR="00CA727B" w:rsidRDefault="00CA727B" w:rsidP="00CA727B">
      <w:pPr>
        <w:pStyle w:val="a5"/>
        <w:tabs>
          <w:tab w:val="left" w:pos="705"/>
        </w:tabs>
        <w:spacing w:before="92" w:line="249" w:lineRule="exact"/>
        <w:ind w:left="720" w:firstLine="0"/>
        <w:rPr>
          <w:b/>
        </w:rPr>
      </w:pPr>
    </w:p>
    <w:p w:rsidR="00CA727B" w:rsidRDefault="00CA727B" w:rsidP="00CA727B">
      <w:pPr>
        <w:pStyle w:val="a5"/>
        <w:tabs>
          <w:tab w:val="left" w:pos="705"/>
        </w:tabs>
        <w:spacing w:before="92" w:line="249" w:lineRule="exact"/>
        <w:ind w:left="720" w:firstLine="0"/>
        <w:rPr>
          <w:b/>
        </w:rPr>
      </w:pPr>
    </w:p>
    <w:p w:rsidR="00CA727B" w:rsidRDefault="00CA727B" w:rsidP="00CA727B">
      <w:pPr>
        <w:pStyle w:val="a5"/>
        <w:tabs>
          <w:tab w:val="left" w:pos="705"/>
        </w:tabs>
        <w:spacing w:before="92" w:line="249" w:lineRule="exact"/>
        <w:ind w:left="720" w:firstLine="0"/>
        <w:rPr>
          <w:b/>
        </w:rPr>
      </w:pPr>
    </w:p>
    <w:p w:rsidR="00CA727B" w:rsidRDefault="00CA727B" w:rsidP="00CA727B">
      <w:pPr>
        <w:pStyle w:val="a5"/>
        <w:tabs>
          <w:tab w:val="left" w:pos="705"/>
        </w:tabs>
        <w:spacing w:before="92" w:line="249" w:lineRule="exact"/>
        <w:ind w:left="720" w:firstLine="0"/>
        <w:rPr>
          <w:b/>
        </w:rPr>
      </w:pPr>
    </w:p>
    <w:p w:rsidR="00CA727B" w:rsidRDefault="00CA727B" w:rsidP="00CA727B">
      <w:pPr>
        <w:pStyle w:val="a5"/>
        <w:tabs>
          <w:tab w:val="left" w:pos="705"/>
        </w:tabs>
        <w:spacing w:before="92" w:line="249" w:lineRule="exact"/>
        <w:ind w:left="720" w:firstLine="0"/>
        <w:rPr>
          <w:b/>
        </w:rPr>
      </w:pPr>
    </w:p>
    <w:p w:rsidR="00CA727B" w:rsidRDefault="00CA727B" w:rsidP="00CA727B">
      <w:pPr>
        <w:pStyle w:val="a5"/>
        <w:tabs>
          <w:tab w:val="left" w:pos="705"/>
        </w:tabs>
        <w:spacing w:before="92" w:line="249" w:lineRule="exact"/>
        <w:ind w:left="720" w:firstLine="0"/>
        <w:rPr>
          <w:b/>
        </w:rPr>
      </w:pPr>
    </w:p>
    <w:p w:rsidR="00CA727B" w:rsidRDefault="00CA727B" w:rsidP="00CA727B">
      <w:pPr>
        <w:pStyle w:val="a5"/>
        <w:numPr>
          <w:ilvl w:val="1"/>
          <w:numId w:val="1"/>
        </w:numPr>
        <w:tabs>
          <w:tab w:val="left" w:pos="712"/>
        </w:tabs>
        <w:spacing w:before="66" w:line="237" w:lineRule="auto"/>
        <w:ind w:right="111"/>
        <w:rPr>
          <w:sz w:val="24"/>
        </w:rPr>
      </w:pPr>
      <w:r>
        <w:rPr>
          <w:b/>
          <w:sz w:val="24"/>
        </w:rPr>
        <w:lastRenderedPageBreak/>
        <w:t xml:space="preserve">КОНТРОЛЬ И ОЦЕНКА РЕЗУЛЬТАТОВ ОСВОЕНИЯ УЧЕБНОЙ ДИСЦИПЛИНЫ Контроль и оценка </w:t>
      </w:r>
      <w:r>
        <w:rPr>
          <w:sz w:val="24"/>
        </w:rPr>
        <w:t>результатов освоения учебной дисциплины осуществляется преподавателем в процессе проведения практических занятий, тестирования, а также выполнения обучающимися индивидуальных заданий, проектов, исследований.</w:t>
      </w:r>
    </w:p>
    <w:p w:rsidR="00CA727B" w:rsidRDefault="00CA727B" w:rsidP="00CA727B">
      <w:pPr>
        <w:pStyle w:val="a3"/>
        <w:spacing w:before="1"/>
        <w:rPr>
          <w:sz w:val="25"/>
        </w:rPr>
      </w:pPr>
    </w:p>
    <w:tbl>
      <w:tblPr>
        <w:tblStyle w:val="TableNormal"/>
        <w:tblW w:w="0" w:type="auto"/>
        <w:tblInd w:w="3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97"/>
        <w:gridCol w:w="3973"/>
      </w:tblGrid>
      <w:tr w:rsidR="00CA727B" w:rsidTr="00BB466C">
        <w:trPr>
          <w:trHeight w:val="551"/>
        </w:trPr>
        <w:tc>
          <w:tcPr>
            <w:tcW w:w="5497" w:type="dxa"/>
          </w:tcPr>
          <w:p w:rsidR="00CA727B" w:rsidRDefault="00CA727B" w:rsidP="00BB466C">
            <w:pPr>
              <w:pStyle w:val="TableParagraph"/>
              <w:spacing w:line="276" w:lineRule="exact"/>
              <w:ind w:left="614" w:right="589" w:firstLine="962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Результаты обучения (освоенные умения, усвоенные знания)</w:t>
            </w:r>
          </w:p>
        </w:tc>
        <w:tc>
          <w:tcPr>
            <w:tcW w:w="3973" w:type="dxa"/>
          </w:tcPr>
          <w:p w:rsidR="00CA727B" w:rsidRDefault="00CA727B" w:rsidP="00BB466C">
            <w:pPr>
              <w:pStyle w:val="TableParagraph"/>
              <w:spacing w:line="276" w:lineRule="exact"/>
              <w:ind w:left="366" w:right="345" w:firstLine="26"/>
              <w:rPr>
                <w:b/>
                <w:sz w:val="24"/>
              </w:rPr>
            </w:pPr>
            <w:r>
              <w:rPr>
                <w:b/>
                <w:sz w:val="24"/>
              </w:rPr>
              <w:t>Формы и методы контроля и оценки результатов обучения</w:t>
            </w:r>
          </w:p>
        </w:tc>
      </w:tr>
      <w:tr w:rsidR="00CA727B" w:rsidTr="00BB466C">
        <w:trPr>
          <w:trHeight w:val="1103"/>
        </w:trPr>
        <w:tc>
          <w:tcPr>
            <w:tcW w:w="5497" w:type="dxa"/>
          </w:tcPr>
          <w:p w:rsidR="00CA727B" w:rsidRDefault="00CA727B" w:rsidP="00BB466C">
            <w:pPr>
              <w:pStyle w:val="TableParagraph"/>
              <w:spacing w:before="10"/>
              <w:rPr>
                <w:sz w:val="24"/>
              </w:rPr>
            </w:pPr>
          </w:p>
          <w:p w:rsidR="00CA727B" w:rsidRDefault="00CA727B" w:rsidP="00BB466C">
            <w:pPr>
              <w:pStyle w:val="TableParagraph"/>
              <w:spacing w:line="250" w:lineRule="exact"/>
              <w:ind w:left="107"/>
              <w:rPr>
                <w:b/>
              </w:rPr>
            </w:pPr>
            <w:r>
              <w:rPr>
                <w:b/>
              </w:rPr>
              <w:t>уметь:</w:t>
            </w:r>
          </w:p>
          <w:p w:rsidR="00CA727B" w:rsidRDefault="00CA727B" w:rsidP="00BB466C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- составлять уголовно-процессуальные документы;</w:t>
            </w:r>
          </w:p>
        </w:tc>
        <w:tc>
          <w:tcPr>
            <w:tcW w:w="3973" w:type="dxa"/>
          </w:tcPr>
          <w:p w:rsidR="00CA727B" w:rsidRDefault="00CA727B" w:rsidP="00BB466C">
            <w:pPr>
              <w:pStyle w:val="TableParagraph"/>
              <w:ind w:left="105" w:right="954"/>
              <w:rPr>
                <w:sz w:val="24"/>
              </w:rPr>
            </w:pPr>
            <w:r>
              <w:rPr>
                <w:sz w:val="24"/>
              </w:rPr>
              <w:t>Промежуточная аттестация: практическое задание;</w:t>
            </w:r>
          </w:p>
          <w:p w:rsidR="00CA727B" w:rsidRDefault="00CA727B" w:rsidP="00BB466C">
            <w:pPr>
              <w:pStyle w:val="TableParagraph"/>
              <w:spacing w:line="270" w:lineRule="atLeast"/>
              <w:ind w:left="105" w:right="496"/>
              <w:rPr>
                <w:sz w:val="24"/>
              </w:rPr>
            </w:pPr>
            <w:r>
              <w:rPr>
                <w:sz w:val="24"/>
              </w:rPr>
              <w:t>Текущий контроль: контрольная работа, лабораторная работа</w:t>
            </w:r>
          </w:p>
        </w:tc>
      </w:tr>
      <w:tr w:rsidR="00CA727B" w:rsidTr="00BB466C">
        <w:trPr>
          <w:trHeight w:val="1105"/>
        </w:trPr>
        <w:tc>
          <w:tcPr>
            <w:tcW w:w="5497" w:type="dxa"/>
          </w:tcPr>
          <w:p w:rsidR="00CA727B" w:rsidRDefault="00CA727B" w:rsidP="00BB466C">
            <w:pPr>
              <w:pStyle w:val="TableParagraph"/>
              <w:tabs>
                <w:tab w:val="left" w:pos="2741"/>
              </w:tabs>
              <w:ind w:left="107" w:right="98"/>
              <w:rPr>
                <w:sz w:val="24"/>
              </w:rPr>
            </w:pPr>
            <w:r>
              <w:rPr>
                <w:sz w:val="24"/>
              </w:rPr>
              <w:t>-анализировать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уголовно-процессуальное </w:t>
            </w:r>
            <w:r>
              <w:rPr>
                <w:sz w:val="24"/>
              </w:rPr>
              <w:t>законодательство;</w:t>
            </w:r>
          </w:p>
        </w:tc>
        <w:tc>
          <w:tcPr>
            <w:tcW w:w="3973" w:type="dxa"/>
          </w:tcPr>
          <w:p w:rsidR="00CA727B" w:rsidRDefault="00CA727B" w:rsidP="00BB466C">
            <w:pPr>
              <w:pStyle w:val="TableParagraph"/>
              <w:ind w:left="105" w:right="954"/>
              <w:rPr>
                <w:sz w:val="24"/>
              </w:rPr>
            </w:pPr>
            <w:r>
              <w:rPr>
                <w:sz w:val="24"/>
              </w:rPr>
              <w:t>Промежуточная аттестация: практическое задание;</w:t>
            </w:r>
          </w:p>
          <w:p w:rsidR="00CA727B" w:rsidRDefault="00CA727B" w:rsidP="00BB466C">
            <w:pPr>
              <w:pStyle w:val="TableParagraph"/>
              <w:tabs>
                <w:tab w:val="left" w:pos="1304"/>
                <w:tab w:val="left" w:pos="2577"/>
              </w:tabs>
              <w:spacing w:line="276" w:lineRule="exact"/>
              <w:ind w:left="105" w:right="99"/>
              <w:rPr>
                <w:sz w:val="24"/>
              </w:rPr>
            </w:pPr>
            <w:r>
              <w:rPr>
                <w:sz w:val="24"/>
              </w:rPr>
              <w:t>Текущий</w:t>
            </w:r>
            <w:r>
              <w:rPr>
                <w:sz w:val="24"/>
              </w:rPr>
              <w:tab/>
              <w:t>контроль: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контрольная </w:t>
            </w:r>
            <w:r>
              <w:rPr>
                <w:sz w:val="24"/>
              </w:rPr>
              <w:t xml:space="preserve">работа, </w:t>
            </w:r>
            <w:r>
              <w:rPr>
                <w:sz w:val="24"/>
              </w:rPr>
              <w:t>лабораторная работа</w:t>
            </w:r>
          </w:p>
        </w:tc>
      </w:tr>
      <w:tr w:rsidR="00CA727B" w:rsidTr="00BB466C">
        <w:trPr>
          <w:trHeight w:val="827"/>
        </w:trPr>
        <w:tc>
          <w:tcPr>
            <w:tcW w:w="5497" w:type="dxa"/>
          </w:tcPr>
          <w:p w:rsidR="00CA727B" w:rsidRDefault="00CA727B" w:rsidP="00BB466C">
            <w:pPr>
              <w:pStyle w:val="TableParagraph"/>
              <w:spacing w:line="270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знать:</w:t>
            </w:r>
          </w:p>
          <w:p w:rsidR="00CA727B" w:rsidRDefault="00CA727B" w:rsidP="00BB466C">
            <w:pPr>
              <w:pStyle w:val="TableParagraph"/>
              <w:spacing w:before="1"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- основные положения Уголовно-процессуального кодекса Российской Федерации;</w:t>
            </w:r>
          </w:p>
        </w:tc>
        <w:tc>
          <w:tcPr>
            <w:tcW w:w="3973" w:type="dxa"/>
          </w:tcPr>
          <w:p w:rsidR="00CA727B" w:rsidRDefault="00CA727B" w:rsidP="00BB466C">
            <w:pPr>
              <w:pStyle w:val="TableParagraph"/>
              <w:spacing w:before="128"/>
              <w:ind w:left="105" w:right="99"/>
              <w:rPr>
                <w:sz w:val="24"/>
              </w:rPr>
            </w:pPr>
            <w:r>
              <w:rPr>
                <w:sz w:val="24"/>
              </w:rPr>
              <w:t>Текущий контроль: тестирование, контрольная работа</w:t>
            </w:r>
          </w:p>
        </w:tc>
      </w:tr>
      <w:tr w:rsidR="00CA727B" w:rsidTr="00BB466C">
        <w:trPr>
          <w:trHeight w:val="551"/>
        </w:trPr>
        <w:tc>
          <w:tcPr>
            <w:tcW w:w="5497" w:type="dxa"/>
          </w:tcPr>
          <w:p w:rsidR="00CA727B" w:rsidRDefault="00CA727B" w:rsidP="00BB466C">
            <w:pPr>
              <w:pStyle w:val="TableParagraph"/>
              <w:spacing w:before="128"/>
              <w:ind w:left="107"/>
              <w:rPr>
                <w:sz w:val="24"/>
              </w:rPr>
            </w:pPr>
            <w:r>
              <w:rPr>
                <w:sz w:val="24"/>
              </w:rPr>
              <w:t>- стадии уголовного судопроизводства;</w:t>
            </w:r>
          </w:p>
        </w:tc>
        <w:tc>
          <w:tcPr>
            <w:tcW w:w="3973" w:type="dxa"/>
          </w:tcPr>
          <w:p w:rsidR="00CA727B" w:rsidRDefault="00CA727B" w:rsidP="00BB466C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Текущий контроль: тестирование,</w:t>
            </w:r>
          </w:p>
          <w:p w:rsidR="00CA727B" w:rsidRDefault="00CA727B" w:rsidP="00BB466C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контрольная работа</w:t>
            </w:r>
          </w:p>
        </w:tc>
      </w:tr>
      <w:tr w:rsidR="00CA727B" w:rsidTr="00BB466C">
        <w:trPr>
          <w:trHeight w:val="604"/>
        </w:trPr>
        <w:tc>
          <w:tcPr>
            <w:tcW w:w="5497" w:type="dxa"/>
          </w:tcPr>
          <w:p w:rsidR="00CA727B" w:rsidRDefault="00CA727B" w:rsidP="00BB466C">
            <w:pPr>
              <w:pStyle w:val="TableParagraph"/>
              <w:tabs>
                <w:tab w:val="left" w:pos="393"/>
                <w:tab w:val="left" w:pos="1525"/>
                <w:tab w:val="left" w:pos="2858"/>
                <w:tab w:val="left" w:pos="4230"/>
              </w:tabs>
              <w:ind w:left="107" w:right="9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правовое</w:t>
            </w:r>
            <w:r>
              <w:rPr>
                <w:sz w:val="24"/>
              </w:rPr>
              <w:tab/>
              <w:t>положение</w:t>
            </w:r>
            <w:r>
              <w:rPr>
                <w:sz w:val="24"/>
              </w:rPr>
              <w:tab/>
              <w:t>участников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уголовного </w:t>
            </w:r>
            <w:r>
              <w:rPr>
                <w:sz w:val="24"/>
              </w:rPr>
              <w:t>судопроизводства;</w:t>
            </w:r>
          </w:p>
        </w:tc>
        <w:tc>
          <w:tcPr>
            <w:tcW w:w="3973" w:type="dxa"/>
          </w:tcPr>
          <w:p w:rsidR="00CA727B" w:rsidRDefault="00CA727B" w:rsidP="00BB466C">
            <w:pPr>
              <w:pStyle w:val="TableParagraph"/>
              <w:spacing w:before="18"/>
              <w:ind w:left="105" w:right="99"/>
              <w:rPr>
                <w:sz w:val="24"/>
              </w:rPr>
            </w:pPr>
            <w:r>
              <w:rPr>
                <w:sz w:val="24"/>
              </w:rPr>
              <w:t>Текущий контроль: тестирование, контрольная работа</w:t>
            </w:r>
          </w:p>
        </w:tc>
      </w:tr>
      <w:tr w:rsidR="00CA727B" w:rsidTr="00BB466C">
        <w:trPr>
          <w:trHeight w:val="604"/>
        </w:trPr>
        <w:tc>
          <w:tcPr>
            <w:tcW w:w="5497" w:type="dxa"/>
          </w:tcPr>
          <w:p w:rsidR="00CA727B" w:rsidRDefault="00CA727B" w:rsidP="00BB466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-формы и порядок производства предварительного расследования;</w:t>
            </w:r>
          </w:p>
        </w:tc>
        <w:tc>
          <w:tcPr>
            <w:tcW w:w="3973" w:type="dxa"/>
          </w:tcPr>
          <w:p w:rsidR="00CA727B" w:rsidRDefault="00CA727B" w:rsidP="00BB466C">
            <w:pPr>
              <w:pStyle w:val="TableParagraph"/>
              <w:spacing w:before="18"/>
              <w:ind w:left="105" w:right="346"/>
              <w:rPr>
                <w:sz w:val="24"/>
              </w:rPr>
            </w:pPr>
            <w:r>
              <w:rPr>
                <w:sz w:val="24"/>
              </w:rPr>
              <w:t>Текущий контроль: тестирование, контрольная работа</w:t>
            </w:r>
          </w:p>
        </w:tc>
      </w:tr>
      <w:tr w:rsidR="00CA727B" w:rsidTr="00BB466C">
        <w:trPr>
          <w:trHeight w:val="601"/>
        </w:trPr>
        <w:tc>
          <w:tcPr>
            <w:tcW w:w="5497" w:type="dxa"/>
          </w:tcPr>
          <w:p w:rsidR="00CA727B" w:rsidRDefault="00CA727B" w:rsidP="00BB466C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- процесс доказывания и его элементы;</w:t>
            </w:r>
          </w:p>
        </w:tc>
        <w:tc>
          <w:tcPr>
            <w:tcW w:w="3973" w:type="dxa"/>
          </w:tcPr>
          <w:p w:rsidR="00CA727B" w:rsidRDefault="00CA727B" w:rsidP="00BB466C">
            <w:pPr>
              <w:pStyle w:val="TableParagraph"/>
              <w:spacing w:before="18"/>
              <w:ind w:left="105" w:right="346"/>
              <w:rPr>
                <w:sz w:val="24"/>
              </w:rPr>
            </w:pPr>
            <w:r>
              <w:rPr>
                <w:sz w:val="24"/>
              </w:rPr>
              <w:t>Текущий контроль: тестирование, контрольная работа</w:t>
            </w:r>
          </w:p>
        </w:tc>
      </w:tr>
      <w:tr w:rsidR="00CA727B" w:rsidTr="00BB466C">
        <w:trPr>
          <w:trHeight w:val="828"/>
        </w:trPr>
        <w:tc>
          <w:tcPr>
            <w:tcW w:w="5497" w:type="dxa"/>
          </w:tcPr>
          <w:p w:rsidR="00CA727B" w:rsidRDefault="00CA727B" w:rsidP="00BB466C">
            <w:pPr>
              <w:pStyle w:val="TableParagraph"/>
              <w:ind w:left="107" w:firstLine="60"/>
              <w:rPr>
                <w:sz w:val="24"/>
              </w:rPr>
            </w:pPr>
            <w:r>
              <w:rPr>
                <w:sz w:val="24"/>
              </w:rPr>
              <w:t>- меры уголовно-процессуального принуждения, понятие, основания и порядок применения;</w:t>
            </w:r>
          </w:p>
        </w:tc>
        <w:tc>
          <w:tcPr>
            <w:tcW w:w="3973" w:type="dxa"/>
          </w:tcPr>
          <w:p w:rsidR="00CA727B" w:rsidRDefault="00CA727B" w:rsidP="00BB466C">
            <w:pPr>
              <w:pStyle w:val="TableParagraph"/>
              <w:spacing w:before="131"/>
              <w:ind w:left="105" w:right="346"/>
              <w:rPr>
                <w:sz w:val="24"/>
              </w:rPr>
            </w:pPr>
            <w:r>
              <w:rPr>
                <w:sz w:val="24"/>
              </w:rPr>
              <w:t>Текущий контроль: тестирование, контрольная работа</w:t>
            </w:r>
          </w:p>
        </w:tc>
      </w:tr>
      <w:tr w:rsidR="00CA727B" w:rsidTr="00BB466C">
        <w:trPr>
          <w:trHeight w:val="604"/>
        </w:trPr>
        <w:tc>
          <w:tcPr>
            <w:tcW w:w="5497" w:type="dxa"/>
          </w:tcPr>
          <w:p w:rsidR="00CA727B" w:rsidRDefault="00CA727B" w:rsidP="00BB466C">
            <w:pPr>
              <w:pStyle w:val="TableParagraph"/>
              <w:spacing w:line="270" w:lineRule="exact"/>
              <w:ind w:left="167"/>
              <w:rPr>
                <w:sz w:val="24"/>
              </w:rPr>
            </w:pPr>
            <w:r>
              <w:rPr>
                <w:sz w:val="24"/>
              </w:rPr>
              <w:t>- правила проведения следственных действий;</w:t>
            </w:r>
          </w:p>
        </w:tc>
        <w:tc>
          <w:tcPr>
            <w:tcW w:w="3973" w:type="dxa"/>
          </w:tcPr>
          <w:p w:rsidR="00CA727B" w:rsidRDefault="00CA727B" w:rsidP="00BB466C">
            <w:pPr>
              <w:pStyle w:val="TableParagraph"/>
              <w:spacing w:before="18"/>
              <w:ind w:left="105" w:right="346"/>
              <w:rPr>
                <w:sz w:val="24"/>
              </w:rPr>
            </w:pPr>
            <w:r>
              <w:rPr>
                <w:sz w:val="24"/>
              </w:rPr>
              <w:t>Текущий контроль: тестирование, контрольная работа</w:t>
            </w:r>
          </w:p>
        </w:tc>
      </w:tr>
      <w:tr w:rsidR="00CA727B" w:rsidTr="00BB466C">
        <w:trPr>
          <w:trHeight w:val="827"/>
        </w:trPr>
        <w:tc>
          <w:tcPr>
            <w:tcW w:w="5497" w:type="dxa"/>
          </w:tcPr>
          <w:p w:rsidR="00CA727B" w:rsidRDefault="00CA727B" w:rsidP="00BB466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- основные этапы производства в суде первой и второй инстанций;</w:t>
            </w:r>
          </w:p>
        </w:tc>
        <w:tc>
          <w:tcPr>
            <w:tcW w:w="3973" w:type="dxa"/>
          </w:tcPr>
          <w:p w:rsidR="00CA727B" w:rsidRDefault="00CA727B" w:rsidP="00BB466C">
            <w:pPr>
              <w:pStyle w:val="TableParagraph"/>
              <w:spacing w:before="131"/>
              <w:ind w:left="105" w:right="346"/>
              <w:rPr>
                <w:sz w:val="24"/>
              </w:rPr>
            </w:pPr>
            <w:r>
              <w:rPr>
                <w:sz w:val="24"/>
              </w:rPr>
              <w:t>Текущий контроль: тестирование, контрольная работа</w:t>
            </w:r>
          </w:p>
        </w:tc>
      </w:tr>
      <w:tr w:rsidR="00CA727B" w:rsidTr="00BB466C">
        <w:trPr>
          <w:trHeight w:val="829"/>
        </w:trPr>
        <w:tc>
          <w:tcPr>
            <w:tcW w:w="5497" w:type="dxa"/>
          </w:tcPr>
          <w:p w:rsidR="00CA727B" w:rsidRDefault="00CA727B" w:rsidP="00BB466C">
            <w:pPr>
              <w:pStyle w:val="TableParagraph"/>
              <w:ind w:left="107" w:right="589"/>
              <w:rPr>
                <w:sz w:val="24"/>
              </w:rPr>
            </w:pPr>
            <w:r>
              <w:rPr>
                <w:sz w:val="24"/>
              </w:rPr>
              <w:t>- особенности производства в суде с участием присяжных заседателей;</w:t>
            </w:r>
          </w:p>
        </w:tc>
        <w:tc>
          <w:tcPr>
            <w:tcW w:w="3973" w:type="dxa"/>
          </w:tcPr>
          <w:p w:rsidR="00CA727B" w:rsidRDefault="00CA727B" w:rsidP="00BB466C">
            <w:pPr>
              <w:pStyle w:val="TableParagraph"/>
              <w:spacing w:before="131"/>
              <w:ind w:left="105" w:right="346"/>
              <w:rPr>
                <w:sz w:val="24"/>
              </w:rPr>
            </w:pPr>
            <w:r>
              <w:rPr>
                <w:sz w:val="24"/>
              </w:rPr>
              <w:t>Текущий контроль: тестирование, контрольная работа</w:t>
            </w:r>
          </w:p>
        </w:tc>
      </w:tr>
      <w:tr w:rsidR="00CA727B" w:rsidTr="00BB466C">
        <w:trPr>
          <w:trHeight w:val="828"/>
        </w:trPr>
        <w:tc>
          <w:tcPr>
            <w:tcW w:w="5497" w:type="dxa"/>
          </w:tcPr>
          <w:p w:rsidR="00CA727B" w:rsidRDefault="00CA727B" w:rsidP="00BB466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 xml:space="preserve">- производство по рассмотрению и разрешению </w:t>
            </w:r>
            <w:r>
              <w:rPr>
                <w:sz w:val="24"/>
              </w:rPr>
              <w:t>вопросов,</w:t>
            </w:r>
            <w:r>
              <w:rPr>
                <w:sz w:val="24"/>
              </w:rPr>
              <w:t xml:space="preserve"> связанных с исполнением </w:t>
            </w:r>
            <w:r>
              <w:rPr>
                <w:sz w:val="24"/>
              </w:rPr>
              <w:t>приговора;</w:t>
            </w:r>
          </w:p>
        </w:tc>
        <w:tc>
          <w:tcPr>
            <w:tcW w:w="3973" w:type="dxa"/>
          </w:tcPr>
          <w:p w:rsidR="00CA727B" w:rsidRDefault="00CA727B" w:rsidP="00BB466C">
            <w:pPr>
              <w:pStyle w:val="TableParagraph"/>
              <w:spacing w:before="128"/>
              <w:ind w:left="105" w:right="346"/>
              <w:rPr>
                <w:sz w:val="24"/>
              </w:rPr>
            </w:pPr>
            <w:r>
              <w:rPr>
                <w:sz w:val="24"/>
              </w:rPr>
              <w:t>Текущий контроль: тестирование, контрольная работа</w:t>
            </w:r>
          </w:p>
        </w:tc>
      </w:tr>
      <w:tr w:rsidR="00CA727B" w:rsidTr="00BB466C">
        <w:trPr>
          <w:trHeight w:val="604"/>
        </w:trPr>
        <w:tc>
          <w:tcPr>
            <w:tcW w:w="5497" w:type="dxa"/>
          </w:tcPr>
          <w:p w:rsidR="00CA727B" w:rsidRDefault="00CA727B" w:rsidP="00BB466C">
            <w:pPr>
              <w:pStyle w:val="TableParagraph"/>
              <w:spacing w:line="270" w:lineRule="exact"/>
              <w:ind w:left="174"/>
              <w:rPr>
                <w:sz w:val="24"/>
              </w:rPr>
            </w:pPr>
            <w:r>
              <w:rPr>
                <w:rFonts w:ascii="Arial" w:hAnsi="Arial"/>
                <w:sz w:val="24"/>
              </w:rPr>
              <w:t xml:space="preserve">- </w:t>
            </w:r>
            <w:r>
              <w:rPr>
                <w:sz w:val="24"/>
              </w:rPr>
              <w:t>производство в надзорной инстанции;</w:t>
            </w:r>
          </w:p>
        </w:tc>
        <w:tc>
          <w:tcPr>
            <w:tcW w:w="3973" w:type="dxa"/>
          </w:tcPr>
          <w:p w:rsidR="00CA727B" w:rsidRDefault="00CA727B" w:rsidP="00BB466C">
            <w:pPr>
              <w:pStyle w:val="TableParagraph"/>
              <w:spacing w:before="18"/>
              <w:ind w:left="105" w:right="346"/>
              <w:rPr>
                <w:sz w:val="24"/>
              </w:rPr>
            </w:pPr>
            <w:r>
              <w:rPr>
                <w:sz w:val="24"/>
              </w:rPr>
              <w:t>Текущий контроль: тестирование, контрольная работа</w:t>
            </w:r>
          </w:p>
        </w:tc>
      </w:tr>
      <w:tr w:rsidR="00CA727B" w:rsidTr="00BB466C">
        <w:trPr>
          <w:trHeight w:val="604"/>
        </w:trPr>
        <w:tc>
          <w:tcPr>
            <w:tcW w:w="5497" w:type="dxa"/>
          </w:tcPr>
          <w:p w:rsidR="00CA727B" w:rsidRDefault="00CA727B" w:rsidP="00BB466C">
            <w:pPr>
              <w:pStyle w:val="TableParagraph"/>
              <w:tabs>
                <w:tab w:val="left" w:pos="520"/>
                <w:tab w:val="left" w:pos="2086"/>
                <w:tab w:val="left" w:pos="3738"/>
                <w:tab w:val="left" w:pos="4261"/>
              </w:tabs>
              <w:ind w:left="107" w:right="97" w:firstLine="6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особенности</w:t>
            </w:r>
            <w:r>
              <w:rPr>
                <w:sz w:val="24"/>
              </w:rPr>
              <w:tab/>
              <w:t>производства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отдельным </w:t>
            </w:r>
            <w:r>
              <w:rPr>
                <w:sz w:val="24"/>
              </w:rPr>
              <w:t>категориям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дел.</w:t>
            </w:r>
          </w:p>
        </w:tc>
        <w:tc>
          <w:tcPr>
            <w:tcW w:w="3973" w:type="dxa"/>
          </w:tcPr>
          <w:p w:rsidR="00CA727B" w:rsidRDefault="00CA727B" w:rsidP="00BB466C">
            <w:pPr>
              <w:pStyle w:val="TableParagraph"/>
              <w:spacing w:before="18"/>
              <w:ind w:left="105" w:right="346"/>
              <w:rPr>
                <w:sz w:val="24"/>
              </w:rPr>
            </w:pPr>
            <w:r>
              <w:rPr>
                <w:sz w:val="24"/>
              </w:rPr>
              <w:t>Текущий контроль: тестирование, контрольная работа</w:t>
            </w:r>
          </w:p>
        </w:tc>
      </w:tr>
    </w:tbl>
    <w:p w:rsidR="002F5C71" w:rsidRDefault="002F5C71">
      <w:pPr>
        <w:rPr>
          <w:sz w:val="20"/>
        </w:rPr>
        <w:sectPr w:rsidR="002F5C71">
          <w:footerReference w:type="default" r:id="rId9"/>
          <w:pgSz w:w="11910" w:h="16840"/>
          <w:pgMar w:top="1160" w:right="740" w:bottom="1240" w:left="380" w:header="0" w:footer="1058" w:gutter="0"/>
          <w:pgNumType w:start="11"/>
          <w:cols w:space="720"/>
        </w:sectPr>
      </w:pPr>
    </w:p>
    <w:p w:rsidR="002F5C71" w:rsidRPr="00CA727B" w:rsidRDefault="002F5C71" w:rsidP="00CA727B">
      <w:pPr>
        <w:spacing w:after="9"/>
        <w:ind w:right="109"/>
        <w:rPr>
          <w:i/>
          <w:sz w:val="24"/>
        </w:rPr>
        <w:sectPr w:rsidR="002F5C71" w:rsidRPr="00CA727B">
          <w:pgSz w:w="11910" w:h="16840"/>
          <w:pgMar w:top="1140" w:right="740" w:bottom="1240" w:left="380" w:header="0" w:footer="1058" w:gutter="0"/>
          <w:cols w:space="720"/>
        </w:sectPr>
      </w:pPr>
    </w:p>
    <w:p w:rsidR="00C247D6" w:rsidRDefault="00C247D6" w:rsidP="00CA727B">
      <w:pPr>
        <w:tabs>
          <w:tab w:val="left" w:pos="712"/>
        </w:tabs>
        <w:spacing w:before="66" w:line="237" w:lineRule="auto"/>
        <w:ind w:right="111"/>
      </w:pPr>
    </w:p>
    <w:sectPr w:rsidR="00C247D6" w:rsidSect="008B75C1">
      <w:pgSz w:w="11910" w:h="16840"/>
      <w:pgMar w:top="1160" w:right="740" w:bottom="1240" w:left="380" w:header="0" w:footer="105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F3995" w:rsidRDefault="006F3995">
      <w:r>
        <w:separator/>
      </w:r>
    </w:p>
  </w:endnote>
  <w:endnote w:type="continuationSeparator" w:id="0">
    <w:p w:rsidR="006F3995" w:rsidRDefault="006F39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F3995" w:rsidRDefault="006F3995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292.75pt;margin-top:778pt;width:10pt;height:15.3pt;z-index:-254481408;mso-position-horizontal-relative:page;mso-position-vertical-relative:page" filled="f" stroked="f">
          <v:textbox inset="0,0,0,0">
            <w:txbxContent>
              <w:p w:rsidR="006F3995" w:rsidRDefault="006F3995">
                <w:pPr>
                  <w:pStyle w:val="a3"/>
                  <w:spacing w:before="10"/>
                  <w:ind w:left="4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rPr>
                    <w:noProof/>
                  </w:rPr>
                  <w:t>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F3995" w:rsidRDefault="006F3995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409.45pt;margin-top:531.5pt;width:16pt;height:15.3pt;z-index:-254480384;mso-position-horizontal-relative:page;mso-position-vertical-relative:page" filled="f" stroked="f">
          <v:textbox inset="0,0,0,0">
            <w:txbxContent>
              <w:p w:rsidR="006F3995" w:rsidRDefault="006F3995">
                <w:pPr>
                  <w:pStyle w:val="a3"/>
                  <w:spacing w:before="10"/>
                  <w:ind w:left="4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rPr>
                    <w:noProof/>
                  </w:rPr>
                  <w:t>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F3995" w:rsidRDefault="006F3995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89.75pt;margin-top:778pt;width:16pt;height:15.3pt;z-index:-254479360;mso-position-horizontal-relative:page;mso-position-vertical-relative:page" filled="f" stroked="f">
          <v:textbox style="mso-next-textbox:#_x0000_s1025" inset="0,0,0,0">
            <w:txbxContent>
              <w:p w:rsidR="006F3995" w:rsidRDefault="006F3995">
                <w:pPr>
                  <w:pStyle w:val="a3"/>
                  <w:spacing w:before="10"/>
                  <w:ind w:left="4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rPr>
                    <w:noProof/>
                  </w:rPr>
                  <w:t>13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F3995" w:rsidRDefault="006F3995">
      <w:r>
        <w:separator/>
      </w:r>
    </w:p>
  </w:footnote>
  <w:footnote w:type="continuationSeparator" w:id="0">
    <w:p w:rsidR="006F3995" w:rsidRDefault="006F39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3948FD"/>
    <w:multiLevelType w:val="hybridMultilevel"/>
    <w:tmpl w:val="C48A64CC"/>
    <w:lvl w:ilvl="0" w:tplc="81A632D6">
      <w:numFmt w:val="bullet"/>
      <w:lvlText w:val="-"/>
      <w:lvlJc w:val="left"/>
      <w:pPr>
        <w:ind w:left="13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AA700C42">
      <w:numFmt w:val="bullet"/>
      <w:lvlText w:val="-"/>
      <w:lvlJc w:val="left"/>
      <w:pPr>
        <w:ind w:left="45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2" w:tplc="9710EA72">
      <w:numFmt w:val="bullet"/>
      <w:lvlText w:val="•"/>
      <w:lvlJc w:val="left"/>
      <w:pPr>
        <w:ind w:left="1474" w:hanging="140"/>
      </w:pPr>
      <w:rPr>
        <w:rFonts w:hint="default"/>
        <w:lang w:val="ru-RU" w:eastAsia="ru-RU" w:bidi="ru-RU"/>
      </w:rPr>
    </w:lvl>
    <w:lvl w:ilvl="3" w:tplc="AC62AB58">
      <w:numFmt w:val="bullet"/>
      <w:lvlText w:val="•"/>
      <w:lvlJc w:val="left"/>
      <w:pPr>
        <w:ind w:left="2489" w:hanging="140"/>
      </w:pPr>
      <w:rPr>
        <w:rFonts w:hint="default"/>
        <w:lang w:val="ru-RU" w:eastAsia="ru-RU" w:bidi="ru-RU"/>
      </w:rPr>
    </w:lvl>
    <w:lvl w:ilvl="4" w:tplc="EA623C3C">
      <w:numFmt w:val="bullet"/>
      <w:lvlText w:val="•"/>
      <w:lvlJc w:val="left"/>
      <w:pPr>
        <w:ind w:left="3504" w:hanging="140"/>
      </w:pPr>
      <w:rPr>
        <w:rFonts w:hint="default"/>
        <w:lang w:val="ru-RU" w:eastAsia="ru-RU" w:bidi="ru-RU"/>
      </w:rPr>
    </w:lvl>
    <w:lvl w:ilvl="5" w:tplc="3026A542">
      <w:numFmt w:val="bullet"/>
      <w:lvlText w:val="•"/>
      <w:lvlJc w:val="left"/>
      <w:pPr>
        <w:ind w:left="4518" w:hanging="140"/>
      </w:pPr>
      <w:rPr>
        <w:rFonts w:hint="default"/>
        <w:lang w:val="ru-RU" w:eastAsia="ru-RU" w:bidi="ru-RU"/>
      </w:rPr>
    </w:lvl>
    <w:lvl w:ilvl="6" w:tplc="749C0A1E">
      <w:numFmt w:val="bullet"/>
      <w:lvlText w:val="•"/>
      <w:lvlJc w:val="left"/>
      <w:pPr>
        <w:ind w:left="5533" w:hanging="140"/>
      </w:pPr>
      <w:rPr>
        <w:rFonts w:hint="default"/>
        <w:lang w:val="ru-RU" w:eastAsia="ru-RU" w:bidi="ru-RU"/>
      </w:rPr>
    </w:lvl>
    <w:lvl w:ilvl="7" w:tplc="5D62F2A6">
      <w:numFmt w:val="bullet"/>
      <w:lvlText w:val="•"/>
      <w:lvlJc w:val="left"/>
      <w:pPr>
        <w:ind w:left="6548" w:hanging="140"/>
      </w:pPr>
      <w:rPr>
        <w:rFonts w:hint="default"/>
        <w:lang w:val="ru-RU" w:eastAsia="ru-RU" w:bidi="ru-RU"/>
      </w:rPr>
    </w:lvl>
    <w:lvl w:ilvl="8" w:tplc="8286D796">
      <w:numFmt w:val="bullet"/>
      <w:lvlText w:val="•"/>
      <w:lvlJc w:val="left"/>
      <w:pPr>
        <w:ind w:left="7562" w:hanging="140"/>
      </w:pPr>
      <w:rPr>
        <w:rFonts w:hint="default"/>
        <w:lang w:val="ru-RU" w:eastAsia="ru-RU" w:bidi="ru-RU"/>
      </w:rPr>
    </w:lvl>
  </w:abstractNum>
  <w:abstractNum w:abstractNumId="1" w15:restartNumberingAfterBreak="0">
    <w:nsid w:val="07364717"/>
    <w:multiLevelType w:val="multilevel"/>
    <w:tmpl w:val="E8BC2346"/>
    <w:lvl w:ilvl="0">
      <w:start w:val="1"/>
      <w:numFmt w:val="decimal"/>
      <w:lvlText w:val="%1."/>
      <w:lvlJc w:val="left"/>
      <w:pPr>
        <w:ind w:left="432" w:hanging="202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>
      <w:start w:val="3"/>
      <w:numFmt w:val="decimal"/>
      <w:lvlText w:val="%2."/>
      <w:lvlJc w:val="left"/>
      <w:pPr>
        <w:ind w:left="712" w:hanging="24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2.%3."/>
      <w:lvlJc w:val="left"/>
      <w:pPr>
        <w:ind w:left="892" w:hanging="420"/>
        <w:jc w:val="right"/>
      </w:pPr>
      <w:rPr>
        <w:rFonts w:hint="default"/>
        <w:b/>
        <w:bCs/>
        <w:spacing w:val="-3"/>
        <w:w w:val="100"/>
        <w:lang w:val="ru-RU" w:eastAsia="ru-RU" w:bidi="ru-RU"/>
      </w:rPr>
    </w:lvl>
    <w:lvl w:ilvl="3">
      <w:numFmt w:val="bullet"/>
      <w:lvlText w:val="•"/>
      <w:lvlJc w:val="left"/>
      <w:pPr>
        <w:ind w:left="2088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276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464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653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841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029" w:hanging="420"/>
      </w:pPr>
      <w:rPr>
        <w:rFonts w:hint="default"/>
        <w:lang w:val="ru-RU" w:eastAsia="ru-RU" w:bidi="ru-RU"/>
      </w:rPr>
    </w:lvl>
  </w:abstractNum>
  <w:abstractNum w:abstractNumId="2" w15:restartNumberingAfterBreak="0">
    <w:nsid w:val="164A42FC"/>
    <w:multiLevelType w:val="multilevel"/>
    <w:tmpl w:val="E8BC2346"/>
    <w:lvl w:ilvl="0">
      <w:start w:val="1"/>
      <w:numFmt w:val="decimal"/>
      <w:lvlText w:val="%1."/>
      <w:lvlJc w:val="left"/>
      <w:pPr>
        <w:ind w:left="432" w:hanging="202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>
      <w:start w:val="3"/>
      <w:numFmt w:val="decimal"/>
      <w:lvlText w:val="%2."/>
      <w:lvlJc w:val="left"/>
      <w:pPr>
        <w:ind w:left="712" w:hanging="24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2.%3."/>
      <w:lvlJc w:val="left"/>
      <w:pPr>
        <w:ind w:left="892" w:hanging="420"/>
        <w:jc w:val="right"/>
      </w:pPr>
      <w:rPr>
        <w:rFonts w:hint="default"/>
        <w:b/>
        <w:bCs/>
        <w:spacing w:val="-3"/>
        <w:w w:val="100"/>
        <w:lang w:val="ru-RU" w:eastAsia="ru-RU" w:bidi="ru-RU"/>
      </w:rPr>
    </w:lvl>
    <w:lvl w:ilvl="3">
      <w:numFmt w:val="bullet"/>
      <w:lvlText w:val="•"/>
      <w:lvlJc w:val="left"/>
      <w:pPr>
        <w:ind w:left="2088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276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464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653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841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029" w:hanging="420"/>
      </w:pPr>
      <w:rPr>
        <w:rFonts w:hint="default"/>
        <w:lang w:val="ru-RU" w:eastAsia="ru-RU" w:bidi="ru-RU"/>
      </w:rPr>
    </w:lvl>
  </w:abstractNum>
  <w:abstractNum w:abstractNumId="3" w15:restartNumberingAfterBreak="0">
    <w:nsid w:val="2AC7499E"/>
    <w:multiLevelType w:val="multilevel"/>
    <w:tmpl w:val="B2084C24"/>
    <w:lvl w:ilvl="0">
      <w:start w:val="1"/>
      <w:numFmt w:val="decimal"/>
      <w:lvlText w:val="%1."/>
      <w:lvlJc w:val="left"/>
      <w:pPr>
        <w:ind w:left="538" w:hanging="240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718" w:hanging="420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836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52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068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85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301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417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33" w:hanging="420"/>
      </w:pPr>
      <w:rPr>
        <w:rFonts w:hint="default"/>
        <w:lang w:val="ru-RU" w:eastAsia="ru-RU" w:bidi="ru-RU"/>
      </w:rPr>
    </w:lvl>
  </w:abstractNum>
  <w:abstractNum w:abstractNumId="4" w15:restartNumberingAfterBreak="0">
    <w:nsid w:val="32756AA6"/>
    <w:multiLevelType w:val="multilevel"/>
    <w:tmpl w:val="5EF41DCA"/>
    <w:lvl w:ilvl="0">
      <w:start w:val="2"/>
      <w:numFmt w:val="decimal"/>
      <w:lvlText w:val="%1"/>
      <w:lvlJc w:val="left"/>
      <w:pPr>
        <w:ind w:left="538" w:hanging="420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538" w:hanging="420"/>
        <w:jc w:val="right"/>
      </w:pPr>
      <w:rPr>
        <w:rFonts w:hint="default"/>
        <w:b/>
        <w:bCs/>
        <w:spacing w:val="-4"/>
        <w:w w:val="100"/>
        <w:lang w:val="ru-RU" w:eastAsia="ru-RU" w:bidi="ru-RU"/>
      </w:rPr>
    </w:lvl>
    <w:lvl w:ilvl="2">
      <w:numFmt w:val="bullet"/>
      <w:lvlText w:val="•"/>
      <w:lvlJc w:val="left"/>
      <w:pPr>
        <w:ind w:left="2585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607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630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653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675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98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721" w:hanging="420"/>
      </w:pPr>
      <w:rPr>
        <w:rFonts w:hint="default"/>
        <w:lang w:val="ru-RU" w:eastAsia="ru-RU" w:bidi="ru-RU"/>
      </w:rPr>
    </w:lvl>
  </w:abstractNum>
  <w:abstractNum w:abstractNumId="5" w15:restartNumberingAfterBreak="0">
    <w:nsid w:val="66B62596"/>
    <w:multiLevelType w:val="hybridMultilevel"/>
    <w:tmpl w:val="561E19AE"/>
    <w:lvl w:ilvl="0" w:tplc="8F4A9E96">
      <w:start w:val="1"/>
      <w:numFmt w:val="decimal"/>
      <w:lvlText w:val="%1."/>
      <w:lvlJc w:val="left"/>
      <w:pPr>
        <w:ind w:left="560" w:hanging="361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4"/>
        <w:szCs w:val="24"/>
        <w:lang w:val="ru-RU" w:eastAsia="ru-RU" w:bidi="ru-RU"/>
      </w:rPr>
    </w:lvl>
    <w:lvl w:ilvl="1" w:tplc="875E9A44">
      <w:numFmt w:val="bullet"/>
      <w:lvlText w:val="•"/>
      <w:lvlJc w:val="left"/>
      <w:pPr>
        <w:ind w:left="1326" w:hanging="361"/>
      </w:pPr>
      <w:rPr>
        <w:rFonts w:hint="default"/>
        <w:lang w:val="ru-RU" w:eastAsia="ru-RU" w:bidi="ru-RU"/>
      </w:rPr>
    </w:lvl>
    <w:lvl w:ilvl="2" w:tplc="C15A3362">
      <w:numFmt w:val="bullet"/>
      <w:lvlText w:val="•"/>
      <w:lvlJc w:val="left"/>
      <w:pPr>
        <w:ind w:left="2092" w:hanging="361"/>
      </w:pPr>
      <w:rPr>
        <w:rFonts w:hint="default"/>
        <w:lang w:val="ru-RU" w:eastAsia="ru-RU" w:bidi="ru-RU"/>
      </w:rPr>
    </w:lvl>
    <w:lvl w:ilvl="3" w:tplc="AE28CAC2">
      <w:numFmt w:val="bullet"/>
      <w:lvlText w:val="•"/>
      <w:lvlJc w:val="left"/>
      <w:pPr>
        <w:ind w:left="2858" w:hanging="361"/>
      </w:pPr>
      <w:rPr>
        <w:rFonts w:hint="default"/>
        <w:lang w:val="ru-RU" w:eastAsia="ru-RU" w:bidi="ru-RU"/>
      </w:rPr>
    </w:lvl>
    <w:lvl w:ilvl="4" w:tplc="22625E1C">
      <w:numFmt w:val="bullet"/>
      <w:lvlText w:val="•"/>
      <w:lvlJc w:val="left"/>
      <w:pPr>
        <w:ind w:left="3624" w:hanging="361"/>
      </w:pPr>
      <w:rPr>
        <w:rFonts w:hint="default"/>
        <w:lang w:val="ru-RU" w:eastAsia="ru-RU" w:bidi="ru-RU"/>
      </w:rPr>
    </w:lvl>
    <w:lvl w:ilvl="5" w:tplc="DE1A1756">
      <w:numFmt w:val="bullet"/>
      <w:lvlText w:val="•"/>
      <w:lvlJc w:val="left"/>
      <w:pPr>
        <w:ind w:left="4390" w:hanging="361"/>
      </w:pPr>
      <w:rPr>
        <w:rFonts w:hint="default"/>
        <w:lang w:val="ru-RU" w:eastAsia="ru-RU" w:bidi="ru-RU"/>
      </w:rPr>
    </w:lvl>
    <w:lvl w:ilvl="6" w:tplc="97D8D22A">
      <w:numFmt w:val="bullet"/>
      <w:lvlText w:val="•"/>
      <w:lvlJc w:val="left"/>
      <w:pPr>
        <w:ind w:left="5156" w:hanging="361"/>
      </w:pPr>
      <w:rPr>
        <w:rFonts w:hint="default"/>
        <w:lang w:val="ru-RU" w:eastAsia="ru-RU" w:bidi="ru-RU"/>
      </w:rPr>
    </w:lvl>
    <w:lvl w:ilvl="7" w:tplc="15F01AF2">
      <w:numFmt w:val="bullet"/>
      <w:lvlText w:val="•"/>
      <w:lvlJc w:val="left"/>
      <w:pPr>
        <w:ind w:left="5922" w:hanging="361"/>
      </w:pPr>
      <w:rPr>
        <w:rFonts w:hint="default"/>
        <w:lang w:val="ru-RU" w:eastAsia="ru-RU" w:bidi="ru-RU"/>
      </w:rPr>
    </w:lvl>
    <w:lvl w:ilvl="8" w:tplc="28663A0E">
      <w:numFmt w:val="bullet"/>
      <w:lvlText w:val="•"/>
      <w:lvlJc w:val="left"/>
      <w:pPr>
        <w:ind w:left="6688" w:hanging="361"/>
      </w:pPr>
      <w:rPr>
        <w:rFonts w:hint="default"/>
        <w:lang w:val="ru-RU" w:eastAsia="ru-RU" w:bidi="ru-RU"/>
      </w:rPr>
    </w:lvl>
  </w:abstractNum>
  <w:abstractNum w:abstractNumId="6" w15:restartNumberingAfterBreak="0">
    <w:nsid w:val="7E0732DD"/>
    <w:multiLevelType w:val="hybridMultilevel"/>
    <w:tmpl w:val="00F62E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5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F5C71"/>
    <w:rsid w:val="00231F2C"/>
    <w:rsid w:val="002F5C71"/>
    <w:rsid w:val="005304E0"/>
    <w:rsid w:val="006F3995"/>
    <w:rsid w:val="008B75C1"/>
    <w:rsid w:val="00BB2074"/>
    <w:rsid w:val="00C247D6"/>
    <w:rsid w:val="00C92A16"/>
    <w:rsid w:val="00CA727B"/>
    <w:rsid w:val="00CB412A"/>
    <w:rsid w:val="00D02F72"/>
    <w:rsid w:val="00DE6003"/>
    <w:rsid w:val="00E43799"/>
    <w:rsid w:val="00EC55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17A46E"/>
  <w15:docId w15:val="{874AE127-8AF2-45A8-8837-088FD43E7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8B75C1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8B75C1"/>
    <w:pPr>
      <w:ind w:left="1006" w:hanging="493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rsid w:val="008B75C1"/>
    <w:pPr>
      <w:ind w:left="452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B75C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8B75C1"/>
    <w:rPr>
      <w:sz w:val="24"/>
      <w:szCs w:val="24"/>
    </w:rPr>
  </w:style>
  <w:style w:type="paragraph" w:styleId="a5">
    <w:name w:val="List Paragraph"/>
    <w:basedOn w:val="a"/>
    <w:uiPriority w:val="1"/>
    <w:qFormat/>
    <w:rsid w:val="008B75C1"/>
    <w:pPr>
      <w:ind w:left="137" w:hanging="140"/>
    </w:pPr>
  </w:style>
  <w:style w:type="paragraph" w:customStyle="1" w:styleId="TableParagraph">
    <w:name w:val="Table Paragraph"/>
    <w:basedOn w:val="a"/>
    <w:uiPriority w:val="1"/>
    <w:qFormat/>
    <w:rsid w:val="008B75C1"/>
  </w:style>
  <w:style w:type="paragraph" w:styleId="a6">
    <w:name w:val="No Spacing"/>
    <w:link w:val="a7"/>
    <w:uiPriority w:val="1"/>
    <w:qFormat/>
    <w:rsid w:val="00C247D6"/>
    <w:pPr>
      <w:widowControl/>
      <w:suppressAutoHyphens/>
      <w:autoSpaceDE/>
      <w:autoSpaceDN/>
    </w:pPr>
    <w:rPr>
      <w:rFonts w:ascii="Times New Roman" w:eastAsia="Times New Roman" w:hAnsi="Times New Roman" w:cs="Calibri"/>
      <w:sz w:val="24"/>
      <w:szCs w:val="24"/>
      <w:lang w:val="ru-RU" w:eastAsia="ar-SA"/>
    </w:rPr>
  </w:style>
  <w:style w:type="character" w:customStyle="1" w:styleId="a7">
    <w:name w:val="Без интервала Знак"/>
    <w:link w:val="a6"/>
    <w:uiPriority w:val="1"/>
    <w:rsid w:val="00C247D6"/>
    <w:rPr>
      <w:rFonts w:ascii="Times New Roman" w:eastAsia="Times New Roman" w:hAnsi="Times New Roman" w:cs="Calibri"/>
      <w:sz w:val="24"/>
      <w:szCs w:val="24"/>
      <w:lang w:val="ru-RU" w:eastAsia="ar-SA"/>
    </w:rPr>
  </w:style>
  <w:style w:type="paragraph" w:styleId="a8">
    <w:name w:val="header"/>
    <w:basedOn w:val="a"/>
    <w:link w:val="a9"/>
    <w:uiPriority w:val="99"/>
    <w:semiHidden/>
    <w:unhideWhenUsed/>
    <w:rsid w:val="00D02F72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D02F72"/>
    <w:rPr>
      <w:rFonts w:ascii="Times New Roman" w:eastAsia="Times New Roman" w:hAnsi="Times New Roman" w:cs="Times New Roman"/>
      <w:lang w:val="ru-RU" w:eastAsia="ru-RU" w:bidi="ru-RU"/>
    </w:rPr>
  </w:style>
  <w:style w:type="paragraph" w:styleId="aa">
    <w:name w:val="footer"/>
    <w:basedOn w:val="a"/>
    <w:link w:val="ab"/>
    <w:uiPriority w:val="99"/>
    <w:semiHidden/>
    <w:unhideWhenUsed/>
    <w:rsid w:val="00D02F72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D02F72"/>
    <w:rPr>
      <w:rFonts w:ascii="Times New Roman" w:eastAsia="Times New Roman" w:hAnsi="Times New Roman" w:cs="Times New Roman"/>
      <w:lang w:val="ru-RU"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CA727B"/>
    <w:rPr>
      <w:rFonts w:ascii="Times New Roman" w:eastAsia="Times New Roman" w:hAnsi="Times New Roman" w:cs="Times New Roman"/>
      <w:sz w:val="24"/>
      <w:szCs w:val="24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15</Pages>
  <Words>3428</Words>
  <Characters>19545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arhipovamv</dc:creator>
  <cp:lastModifiedBy>user</cp:lastModifiedBy>
  <cp:revision>10</cp:revision>
  <dcterms:created xsi:type="dcterms:W3CDTF">2020-03-16T00:01:00Z</dcterms:created>
  <dcterms:modified xsi:type="dcterms:W3CDTF">2025-09-12T09:20:00Z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2017-06-06T00:00:00Z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2020-03-16T00:00:00Z</vt:filetime>
  </property>
</Properties>
</file>